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jc w:val="left"/>
      </w:pPr>
      <w:r>
        <w:rPr>
          <w:rFonts w:ascii="Arial" w:cs="Arial" w:eastAsia="Arial" w:hAnsi="Arial"/>
          <w:b/>
          <w:bCs/>
          <w:i w:val="false"/>
          <w:iCs w:val="false"/>
          <w:color w:val="0A66C2"/>
          <w:spacing w:val="180"/>
          <w:sz w:val="14"/>
          <w:szCs w:val="14"/>
        </w:rPr>
        <w:t xml:space="preserve">TEACHER PRE-EVENT GUIDE</w:t>
      </w:r>
    </w:p>
    <w:p>
      <w:pPr>
        <w:spacing w:before="0" w:after="40"/>
        <w:jc w:val="left"/>
      </w:pPr>
      <w:r>
        <w:rPr>
          <w:rFonts w:ascii="Arial" w:cs="Arial" w:eastAsia="Arial" w:hAnsi="Arial"/>
          <w:b/>
          <w:bCs/>
          <w:i w:val="false"/>
          <w:iCs w:val="false"/>
          <w:color w:val="111820"/>
          <w:sz w:val="44"/>
          <w:szCs w:val="44"/>
        </w:rPr>
        <w:t xml:space="preserve">LinkedIn Day™</w:t>
      </w:r>
    </w:p>
    <w:p>
      <w:pPr>
        <w:spacing w:before="0" w:after="60"/>
        <w:jc w:val="left"/>
      </w:pPr>
      <w:r>
        <w:rPr>
          <w:rFonts w:ascii="Arial" w:cs="Arial" w:eastAsia="Arial" w:hAnsi="Arial"/>
          <w:b w:val="false"/>
          <w:bCs w:val="false"/>
          <w:i/>
          <w:iCs/>
          <w:color w:val="C9902A"/>
          <w:sz w:val="26"/>
          <w:szCs w:val="26"/>
        </w:rPr>
        <w:t xml:space="preserve">Step Into Who You're Becoming</w:t>
      </w:r>
    </w:p>
    <w:p>
      <w:pPr>
        <w:pBdr>
          <w:bottom w:val="single" w:color="0A66C2" w:sz="8" w:space="1"/>
        </w:pBdr>
        <w:spacing w:before="60" w:after="60"/>
        <w:jc w:val="left"/>
      </w:pPr>
    </w:p>
    <w:p>
      <w:pPr>
        <w:spacing w:before="80" w:after="40"/>
        <w:jc w:val="left"/>
      </w:pPr>
      <w:r>
        <w:rPr>
          <w:rFonts w:ascii="Arial" w:cs="Arial" w:eastAsia="Arial" w:hAnsi="Arial"/>
          <w:b w:val="false"/>
          <w:bCs w:val="false"/>
          <w:i w:val="false"/>
          <w:iCs w:val="false"/>
          <w:color w:val="4E5F70"/>
          <w:sz w:val="18"/>
          <w:szCs w:val="18"/>
        </w:rPr>
        <w:t xml:space="preserve">Created by Marilyn Haynes  ·  </w:t>
      </w:r>
      <w:r>
        <w:rPr>
          <w:rFonts w:ascii="Arial" w:cs="Arial" w:eastAsia="Arial" w:hAnsi="Arial"/>
          <w:b/>
          <w:bCs/>
          <w:i w:val="false"/>
          <w:iCs w:val="false"/>
          <w:color w:val="0A66C2"/>
          <w:sz w:val="18"/>
          <w:szCs w:val="18"/>
        </w:rPr>
        <w:t xml:space="preserve">For Teacher/Facilitator Use Only</w:t>
      </w:r>
    </w:p>
    <w:p>
      <w:pPr>
        <w:spacing w:before="40" w:after="80"/>
        <w:jc w:val="left"/>
      </w:pPr>
      <w:r>
        <w:rPr>
          <w:rFonts w:ascii="Arial" w:cs="Arial" w:eastAsia="Arial" w:hAnsi="Arial"/>
          <w:b w:val="false"/>
          <w:bCs w:val="false"/>
          <w:i/>
          <w:iCs/>
          <w:color w:val="4E5F70"/>
          <w:sz w:val="20"/>
          <w:szCs w:val="20"/>
        </w:rPr>
        <w:t xml:space="preserve">This guide is provided to teachers in advance of LinkedIn Day. Its purpose is to ensure the correct students are identified, their work is admissible and ready, and they arrive with prior knowledge that makes the day productive from the first minute.</w:t>
      </w:r>
    </w:p>
    <w:p>
      <w:r>
        <w:br w:type="page"/>
      </w:r>
    </w:p>
    <w:p>
      <w:pPr>
        <w:pBdr>
          <w:bottom w:val="single" w:color="0A66C2" w:sz="36" w:space="1"/>
        </w:pBdr>
        <w:spacing w:before="0" w:after="100"/>
        <w:jc w:val="left"/>
      </w:pPr>
      <w:r>
        <w:rPr>
          <w:rFonts w:ascii="Arial" w:cs="Arial" w:eastAsia="Arial" w:hAnsi="Arial"/>
          <w:b w:val="false"/>
          <w:bCs w:val="false"/>
          <w:i w:val="false"/>
          <w:iCs w:val="false"/>
          <w:color w:val="4E5F70"/>
          <w:sz w:val="20"/>
          <w:szCs w:val="20"/>
        </w:rPr>
        <w:t xml:space="preserve">  </w:t>
      </w:r>
    </w:p>
    <w:p>
      <w:pPr>
        <w:spacing w:before="80" w:after="120"/>
        <w:jc w:val="left"/>
      </w:pPr>
      <w:r>
        <w:rPr>
          <w:rFonts w:ascii="Arial" w:cs="Arial" w:eastAsia="Arial" w:hAnsi="Arial"/>
          <w:b/>
          <w:bCs/>
          <w:i w:val="false"/>
          <w:iCs w:val="false"/>
          <w:color w:val="0A66C2"/>
          <w:spacing w:val="180"/>
          <w:sz w:val="14"/>
          <w:szCs w:val="14"/>
        </w:rPr>
        <w:t xml:space="preserve">PURPOSE OF THIS GUIDE</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9360"/>
      </w:tblGrid>
      <w:tr>
        <w:tc>
          <w:tcPr>
            <w:tcW w:type="dxa" w:w="9360"/>
            <w:tcBorders>
              <w:top w:val="none" w:color="FFFFFF" w:sz="0"/>
              <w:left w:val="single" w:color="0A66C2" w:sz="28"/>
              <w:bottom w:val="none" w:color="FFFFFF" w:sz="0"/>
              <w:right w:val="none" w:color="FFFFFF" w:sz="0"/>
            </w:tcBorders>
            <w:shd w:fill="EBF4FF" w:val="clear"/>
            <w:tcMar>
              <w:top w:type="dxa" w:w="120"/>
              <w:left w:type="dxa" w:w="200"/>
              <w:bottom w:type="dxa" w:w="120"/>
              <w:right w:type="dxa" w:w="200"/>
            </w:tcMar>
          </w:tcPr>
          <w:p>
            <w:pPr>
              <w:spacing w:before="0" w:after="60"/>
              <w:jc w:val="left"/>
            </w:pPr>
            <w:r>
              <w:rPr>
                <w:rFonts w:ascii="Arial" w:cs="Arial" w:eastAsia="Arial" w:hAnsi="Arial"/>
                <w:b/>
                <w:bCs/>
                <w:i w:val="false"/>
                <w:iCs w:val="false"/>
                <w:color w:val="0A66C2"/>
                <w:sz w:val="20"/>
                <w:szCs w:val="20"/>
              </w:rPr>
              <w:t xml:space="preserve">What This Guide Does</w:t>
            </w:r>
          </w:p>
          <w:p>
            <w:pPr>
              <w:spacing w:before="0" w:after="100"/>
              <w:jc w:val="left"/>
            </w:pPr>
            <w:r>
              <w:rPr>
                <w:rFonts w:ascii="Arial" w:cs="Arial" w:eastAsia="Arial" w:hAnsi="Arial"/>
                <w:b w:val="false"/>
                <w:bCs w:val="false"/>
                <w:i w:val="false"/>
                <w:iCs w:val="false"/>
                <w:color w:val="2A3644"/>
                <w:sz w:val="20"/>
                <w:szCs w:val="20"/>
              </w:rPr>
              <w:t xml:space="preserve">This is not a lesson plan. It is a preparation framework. It tells you: who to identify, what students need to know before they arrive, how to prepare their materials, and what to expect on the day itself.</w:t>
            </w:r>
          </w:p>
        </w:tc>
      </w:tr>
    </w:tbl>
    <w:p>
      <w:pPr>
        <w:spacing w:before="40" w:after="80"/>
        <w:jc w:val="left"/>
      </w:pPr>
      <w:r>
        <w:rPr>
          <w:rFonts w:ascii="Arial" w:cs="Arial" w:eastAsia="Arial" w:hAnsi="Arial"/>
          <w:b w:val="false"/>
          <w:bCs w:val="false"/>
          <w:i w:val="false"/>
          <w:iCs w:val="false"/>
          <w:color w:val="4E5F70"/>
          <w:sz w:val="20"/>
          <w:szCs w:val="20"/>
        </w:rPr>
        <w:t xml:space="preserve">LinkedIn Day is a student-facing experience, not a teacher-performance event. Your role is to prepare and support — not to deliver or grade. The materials and flow are fully provided. This guide gets students and their work ready so that LinkedIn Day runs with purpose and momentum.</w:t>
      </w:r>
    </w:p>
    <w:p>
      <w:r>
        <w:br w:type="page"/>
      </w:r>
    </w:p>
    <w:p>
      <w:pPr>
        <w:pBdr>
          <w:bottom w:val="single" w:color="0A66C2" w:sz="36" w:space="1"/>
        </w:pBdr>
        <w:spacing w:before="0" w:after="100"/>
        <w:jc w:val="left"/>
      </w:pPr>
      <w:r>
        <w:rPr>
          <w:rFonts w:ascii="Arial" w:cs="Arial" w:eastAsia="Arial" w:hAnsi="Arial"/>
          <w:b w:val="false"/>
          <w:bCs w:val="false"/>
          <w:i w:val="false"/>
          <w:iCs w:val="false"/>
          <w:color w:val="4E5F70"/>
          <w:sz w:val="20"/>
          <w:szCs w:val="20"/>
        </w:rPr>
        <w:t xml:space="preserve">  </w:t>
      </w:r>
    </w:p>
    <w:p>
      <w:pPr>
        <w:spacing w:before="80" w:after="120"/>
        <w:jc w:val="left"/>
      </w:pPr>
      <w:r>
        <w:rPr>
          <w:rFonts w:ascii="Arial" w:cs="Arial" w:eastAsia="Arial" w:hAnsi="Arial"/>
          <w:b/>
          <w:bCs/>
          <w:i w:val="false"/>
          <w:iCs w:val="false"/>
          <w:color w:val="0A66C2"/>
          <w:spacing w:val="180"/>
          <w:sz w:val="14"/>
          <w:szCs w:val="14"/>
        </w:rPr>
        <w:t xml:space="preserve">STEP 1 — STUDENT IDENTIFICATION</w:t>
      </w:r>
    </w:p>
    <w:p>
      <w:pPr>
        <w:spacing w:before="200" w:after="60"/>
        <w:jc w:val="left"/>
      </w:pPr>
      <w:r>
        <w:rPr>
          <w:rFonts w:ascii="Arial" w:cs="Arial" w:eastAsia="Arial" w:hAnsi="Arial"/>
          <w:b/>
          <w:bCs/>
          <w:i w:val="false"/>
          <w:iCs w:val="false"/>
          <w:color w:val="0A66C2"/>
          <w:sz w:val="22"/>
          <w:szCs w:val="22"/>
        </w:rPr>
        <w:t xml:space="preserve">Who Should Participate?</w:t>
      </w:r>
    </w:p>
    <w:p>
      <w:pPr>
        <w:spacing w:before="40" w:after="80"/>
        <w:jc w:val="left"/>
      </w:pPr>
      <w:r>
        <w:rPr>
          <w:rFonts w:ascii="Arial" w:cs="Arial" w:eastAsia="Arial" w:hAnsi="Arial"/>
          <w:b w:val="false"/>
          <w:bCs w:val="false"/>
          <w:i w:val="false"/>
          <w:iCs w:val="false"/>
          <w:color w:val="4E5F70"/>
          <w:sz w:val="20"/>
          <w:szCs w:val="20"/>
        </w:rPr>
        <w:t xml:space="preserve">During the pilot phase, LinkedIn Day is designed for:</w:t>
      </w:r>
    </w:p>
    <w:p>
      <w:pPr>
        <w:pStyle w:val="ListParagraph"/>
        <w:numPr>
          <w:ilvl w:val="0"/>
          <w:numId w:val="2"/>
        </w:numPr>
        <w:spacing w:before="40" w:after="40"/>
      </w:pPr>
      <w:r>
        <w:rPr>
          <w:rFonts w:ascii="Arial" w:cs="Arial" w:eastAsia="Arial" w:hAnsi="Arial"/>
          <w:b w:val="false"/>
          <w:bCs w:val="false"/>
          <w:i w:val="false"/>
          <w:iCs w:val="false"/>
          <w:color w:val="4E5F70"/>
          <w:sz w:val="20"/>
          <w:szCs w:val="20"/>
        </w:rPr>
        <w:t xml:space="preserve">Arts, Audio/Visual Technology &amp; Communication seniors</w:t>
      </w:r>
    </w:p>
    <w:p>
      <w:pPr>
        <w:pStyle w:val="ListParagraph"/>
        <w:numPr>
          <w:ilvl w:val="0"/>
          <w:numId w:val="2"/>
        </w:numPr>
        <w:spacing w:before="40" w:after="40"/>
      </w:pPr>
      <w:r>
        <w:rPr>
          <w:rFonts w:ascii="Arial" w:cs="Arial" w:eastAsia="Arial" w:hAnsi="Arial"/>
          <w:b w:val="false"/>
          <w:bCs w:val="false"/>
          <w:i w:val="false"/>
          <w:iCs w:val="false"/>
          <w:color w:val="4E5F70"/>
          <w:sz w:val="20"/>
          <w:szCs w:val="20"/>
        </w:rPr>
        <w:t xml:space="preserve">Students with at least one completed class project or portfolio piece</w:t>
      </w:r>
    </w:p>
    <w:p>
      <w:pPr>
        <w:pStyle w:val="ListParagraph"/>
        <w:numPr>
          <w:ilvl w:val="0"/>
          <w:numId w:val="2"/>
        </w:numPr>
        <w:spacing w:before="40" w:after="40"/>
      </w:pPr>
      <w:r>
        <w:rPr>
          <w:rFonts w:ascii="Arial" w:cs="Arial" w:eastAsia="Arial" w:hAnsi="Arial"/>
          <w:b w:val="false"/>
          <w:bCs w:val="false"/>
          <w:i w:val="false"/>
          <w:iCs w:val="false"/>
          <w:color w:val="4E5F70"/>
          <w:sz w:val="20"/>
          <w:szCs w:val="20"/>
        </w:rPr>
        <w:t xml:space="preserve">Students who are on track for graduation this academic year</w:t>
      </w:r>
    </w:p>
    <w:p>
      <w:pPr>
        <w:spacing w:before="0" w:after="6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9360"/>
      </w:tblGrid>
      <w:tr>
        <w:tc>
          <w:tcPr>
            <w:tcW w:type="dxa" w:w="9360"/>
            <w:tcBorders>
              <w:top w:val="none" w:color="FFFFFF" w:sz="0"/>
              <w:left w:val="single" w:color="1EB87A" w:sz="28"/>
              <w:bottom w:val="none" w:color="FFFFFF" w:sz="0"/>
              <w:right w:val="none" w:color="FFFFFF" w:sz="0"/>
            </w:tcBorders>
            <w:shd w:fill="E8F8F2" w:val="clear"/>
            <w:tcMar>
              <w:top w:type="dxa" w:w="120"/>
              <w:left w:type="dxa" w:w="200"/>
              <w:bottom w:type="dxa" w:w="120"/>
              <w:right w:type="dxa" w:w="200"/>
            </w:tcMar>
          </w:tcPr>
          <w:p>
            <w:pPr>
              <w:spacing w:before="0" w:after="60"/>
              <w:jc w:val="left"/>
            </w:pPr>
            <w:r>
              <w:rPr>
                <w:rFonts w:ascii="Arial" w:cs="Arial" w:eastAsia="Arial" w:hAnsi="Arial"/>
                <w:b/>
                <w:bCs/>
                <w:i w:val="false"/>
                <w:iCs w:val="false"/>
                <w:color w:val="1EB87A"/>
                <w:sz w:val="20"/>
                <w:szCs w:val="20"/>
              </w:rPr>
              <w:t xml:space="preserve">Eligibility Note</w:t>
            </w:r>
          </w:p>
          <w:p>
            <w:pPr>
              <w:spacing w:before="0" w:after="100"/>
              <w:jc w:val="left"/>
            </w:pPr>
            <w:r>
              <w:rPr>
                <w:rFonts w:ascii="Arial" w:cs="Arial" w:eastAsia="Arial" w:hAnsi="Arial"/>
                <w:b w:val="false"/>
                <w:bCs w:val="false"/>
                <w:i w:val="false"/>
                <w:iCs w:val="false"/>
                <w:color w:val="2A3644"/>
                <w:sz w:val="20"/>
                <w:szCs w:val="20"/>
              </w:rPr>
              <w:t xml:space="preserve">Students do not need to have an existing LinkedIn account. They do not need polished work. They need a willingness to reflect and practice. If a student is hesitant, that is often exactly why they should be included.</w:t>
            </w:r>
          </w:p>
        </w:tc>
      </w:tr>
    </w:tbl>
    <w:p>
      <w:pPr>
        <w:spacing w:before="0" w:after="60"/>
        <w:jc w:val="left"/>
      </w:pPr>
    </w:p>
    <w:p>
      <w:pPr>
        <w:spacing w:before="200" w:after="60"/>
        <w:jc w:val="left"/>
      </w:pPr>
      <w:r>
        <w:rPr>
          <w:rFonts w:ascii="Arial" w:cs="Arial" w:eastAsia="Arial" w:hAnsi="Arial"/>
          <w:b/>
          <w:bCs/>
          <w:i w:val="false"/>
          <w:iCs w:val="false"/>
          <w:color w:val="0A66C2"/>
          <w:sz w:val="22"/>
          <w:szCs w:val="22"/>
        </w:rPr>
        <w:t xml:space="preserve">How to Identify Participating Students</w:t>
      </w:r>
    </w:p>
    <w:p>
      <w:pPr>
        <w:pStyle w:val="ListParagraph"/>
        <w:numPr>
          <w:ilvl w:val="0"/>
          <w:numId w:val="3"/>
        </w:numPr>
        <w:spacing w:before="60" w:after="60"/>
      </w:pPr>
      <w:r>
        <w:rPr>
          <w:rFonts w:ascii="Arial" w:cs="Arial" w:eastAsia="Arial" w:hAnsi="Arial"/>
          <w:b w:val="false"/>
          <w:bCs w:val="false"/>
          <w:i w:val="false"/>
          <w:iCs w:val="false"/>
          <w:color w:val="4E5F70"/>
          <w:sz w:val="20"/>
          <w:szCs w:val="20"/>
        </w:rPr>
        <w:t xml:space="preserve">Review your current class roster of Arts AV seniors.</w:t>
      </w:r>
    </w:p>
    <w:p>
      <w:pPr>
        <w:pStyle w:val="ListParagraph"/>
        <w:numPr>
          <w:ilvl w:val="0"/>
          <w:numId w:val="3"/>
        </w:numPr>
        <w:spacing w:before="60" w:after="60"/>
      </w:pPr>
      <w:r>
        <w:rPr>
          <w:rFonts w:ascii="Arial" w:cs="Arial" w:eastAsia="Arial" w:hAnsi="Arial"/>
          <w:b w:val="false"/>
          <w:bCs w:val="false"/>
          <w:i w:val="false"/>
          <w:iCs w:val="false"/>
          <w:color w:val="4E5F70"/>
          <w:sz w:val="20"/>
          <w:szCs w:val="20"/>
        </w:rPr>
        <w:t xml:space="preserve">Note any students who have completed a significant course project this semester (short film, audio production, graphic design piece, photography project, etc.).</w:t>
      </w:r>
    </w:p>
    <w:p>
      <w:pPr>
        <w:pStyle w:val="ListParagraph"/>
        <w:numPr>
          <w:ilvl w:val="0"/>
          <w:numId w:val="3"/>
        </w:numPr>
        <w:spacing w:before="60" w:after="60"/>
      </w:pPr>
      <w:r>
        <w:rPr>
          <w:rFonts w:ascii="Arial" w:cs="Arial" w:eastAsia="Arial" w:hAnsi="Arial"/>
          <w:b w:val="false"/>
          <w:bCs w:val="false"/>
          <w:i w:val="false"/>
          <w:iCs w:val="false"/>
          <w:color w:val="4E5F70"/>
          <w:sz w:val="20"/>
          <w:szCs w:val="20"/>
        </w:rPr>
        <w:t xml:space="preserve">Flag any students with an active IBC or industry certification — these are LinkedIn-ready credentials.</w:t>
      </w:r>
    </w:p>
    <w:p>
      <w:pPr>
        <w:pStyle w:val="ListParagraph"/>
        <w:numPr>
          <w:ilvl w:val="0"/>
          <w:numId w:val="3"/>
        </w:numPr>
        <w:spacing w:before="60" w:after="60"/>
      </w:pPr>
      <w:r>
        <w:rPr>
          <w:rFonts w:ascii="Arial" w:cs="Arial" w:eastAsia="Arial" w:hAnsi="Arial"/>
          <w:b w:val="false"/>
          <w:bCs w:val="false"/>
          <w:i w:val="false"/>
          <w:iCs w:val="false"/>
          <w:color w:val="4E5F70"/>
          <w:sz w:val="20"/>
          <w:szCs w:val="20"/>
        </w:rPr>
        <w:t xml:space="preserve">Note students who you believe would benefit most from a professional confidence moment before graduation.</w:t>
      </w:r>
    </w:p>
    <w:p>
      <w:r>
        <w:br w:type="page"/>
      </w:r>
    </w:p>
    <w:p>
      <w:pPr>
        <w:pBdr>
          <w:bottom w:val="single" w:color="C9902A" w:sz="36" w:space="1"/>
        </w:pBdr>
        <w:spacing w:before="0" w:after="100"/>
        <w:jc w:val="left"/>
      </w:pPr>
      <w:r>
        <w:rPr>
          <w:rFonts w:ascii="Arial" w:cs="Arial" w:eastAsia="Arial" w:hAnsi="Arial"/>
          <w:b w:val="false"/>
          <w:bCs w:val="false"/>
          <w:i w:val="false"/>
          <w:iCs w:val="false"/>
          <w:color w:val="4E5F70"/>
          <w:sz w:val="20"/>
          <w:szCs w:val="20"/>
        </w:rPr>
        <w:t xml:space="preserve">  </w:t>
      </w:r>
    </w:p>
    <w:p>
      <w:pPr>
        <w:spacing w:before="80" w:after="120"/>
        <w:jc w:val="left"/>
      </w:pPr>
      <w:r>
        <w:rPr>
          <w:rFonts w:ascii="Arial" w:cs="Arial" w:eastAsia="Arial" w:hAnsi="Arial"/>
          <w:b/>
          <w:bCs/>
          <w:i w:val="false"/>
          <w:iCs w:val="false"/>
          <w:color w:val="C9902A"/>
          <w:spacing w:val="180"/>
          <w:sz w:val="14"/>
          <w:szCs w:val="14"/>
        </w:rPr>
        <w:t xml:space="preserve">STEP 2 — STUDENT PREPARATION (PRIOR TO THE DAY)</w:t>
      </w:r>
    </w:p>
    <w:p>
      <w:pPr>
        <w:spacing w:before="200" w:after="60"/>
        <w:jc w:val="left"/>
      </w:pPr>
      <w:r>
        <w:rPr>
          <w:rFonts w:ascii="Arial" w:cs="Arial" w:eastAsia="Arial" w:hAnsi="Arial"/>
          <w:b/>
          <w:bCs/>
          <w:i w:val="false"/>
          <w:iCs w:val="false"/>
          <w:color w:val="C9902A"/>
          <w:sz w:val="22"/>
          <w:szCs w:val="22"/>
        </w:rPr>
        <w:t xml:space="preserve">What Students Need to Know Before LinkedIn Day</w:t>
      </w:r>
    </w:p>
    <w:p>
      <w:pPr>
        <w:spacing w:before="40" w:after="80"/>
        <w:jc w:val="left"/>
      </w:pPr>
      <w:r>
        <w:rPr>
          <w:rFonts w:ascii="Arial" w:cs="Arial" w:eastAsia="Arial" w:hAnsi="Arial"/>
          <w:b w:val="false"/>
          <w:bCs w:val="false"/>
          <w:i w:val="false"/>
          <w:iCs w:val="false"/>
          <w:color w:val="4E5F70"/>
          <w:sz w:val="20"/>
          <w:szCs w:val="20"/>
        </w:rPr>
        <w:t xml:space="preserve">The following information should be communicated to students at least one week before the event. You do not need to deliver a formal lesson — a brief class conversation, a warm introduction, and the student FAQ are sufficient.</w:t>
      </w:r>
    </w:p>
    <w:p>
      <w:pPr>
        <w:spacing w:before="0" w:after="60"/>
        <w:jc w:val="left"/>
      </w:pPr>
    </w:p>
    <w:p>
      <w:pPr>
        <w:spacing w:before="120" w:after="80"/>
        <w:jc w:val="left"/>
      </w:pPr>
      <w:r>
        <w:rPr>
          <w:rFonts w:ascii="Arial" w:cs="Arial" w:eastAsia="Arial" w:hAnsi="Arial"/>
          <w:b/>
          <w:bCs/>
          <w:i w:val="false"/>
          <w:iCs w:val="false"/>
          <w:color w:val="2A3644"/>
          <w:sz w:val="22"/>
          <w:szCs w:val="22"/>
        </w:rPr>
        <w:t xml:space="preserve">Tell Students:</w:t>
      </w:r>
    </w:p>
    <w:p>
      <w:pPr>
        <w:pStyle w:val="ListParagraph"/>
        <w:numPr>
          <w:ilvl w:val="0"/>
          <w:numId w:val="2"/>
        </w:numPr>
        <w:spacing w:before="40" w:after="40"/>
      </w:pPr>
      <w:r>
        <w:rPr>
          <w:rFonts w:ascii="Arial" w:cs="Arial" w:eastAsia="Arial" w:hAnsi="Arial"/>
          <w:b w:val="false"/>
          <w:bCs w:val="false"/>
          <w:i w:val="false"/>
          <w:iCs w:val="false"/>
          <w:color w:val="4E5F70"/>
          <w:sz w:val="20"/>
          <w:szCs w:val="20"/>
        </w:rPr>
        <w:t xml:space="preserve">LinkedIn Day is not a test or an assignment. It is a guided experience.</w:t>
      </w:r>
    </w:p>
    <w:p>
      <w:pPr>
        <w:pStyle w:val="ListParagraph"/>
        <w:numPr>
          <w:ilvl w:val="0"/>
          <w:numId w:val="2"/>
        </w:numPr>
        <w:spacing w:before="40" w:after="40"/>
      </w:pPr>
      <w:r>
        <w:rPr>
          <w:rFonts w:ascii="Arial" w:cs="Arial" w:eastAsia="Arial" w:hAnsi="Arial"/>
          <w:b w:val="false"/>
          <w:bCs w:val="false"/>
          <w:i w:val="false"/>
          <w:iCs w:val="false"/>
          <w:color w:val="4E5F70"/>
          <w:sz w:val="20"/>
          <w:szCs w:val="20"/>
        </w:rPr>
        <w:t xml:space="preserve">They will have space to reflect, build, practice, and leave with something tangible.</w:t>
      </w:r>
    </w:p>
    <w:p>
      <w:pPr>
        <w:pStyle w:val="ListParagraph"/>
        <w:numPr>
          <w:ilvl w:val="0"/>
          <w:numId w:val="2"/>
        </w:numPr>
        <w:spacing w:before="40" w:after="40"/>
      </w:pPr>
      <w:r>
        <w:rPr>
          <w:rFonts w:ascii="Arial" w:cs="Arial" w:eastAsia="Arial" w:hAnsi="Arial"/>
          <w:b w:val="false"/>
          <w:bCs w:val="false"/>
          <w:i w:val="false"/>
          <w:iCs w:val="false"/>
          <w:color w:val="4E5F70"/>
          <w:sz w:val="20"/>
          <w:szCs w:val="20"/>
        </w:rPr>
        <w:t xml:space="preserve">They do not need to be perfect — they need to be present.</w:t>
      </w:r>
    </w:p>
    <w:p>
      <w:pPr>
        <w:pStyle w:val="ListParagraph"/>
        <w:numPr>
          <w:ilvl w:val="0"/>
          <w:numId w:val="2"/>
        </w:numPr>
        <w:spacing w:before="40" w:after="40"/>
      </w:pPr>
      <w:r>
        <w:rPr>
          <w:rFonts w:ascii="Arial" w:cs="Arial" w:eastAsia="Arial" w:hAnsi="Arial"/>
          <w:b w:val="false"/>
          <w:bCs w:val="false"/>
          <w:i w:val="false"/>
          <w:iCs w:val="false"/>
          <w:color w:val="4E5F70"/>
          <w:sz w:val="20"/>
          <w:szCs w:val="20"/>
        </w:rPr>
        <w:t xml:space="preserve">The day will move through five stations. Each one is supported and low-pressure.</w:t>
      </w:r>
    </w:p>
    <w:p>
      <w:pPr>
        <w:pStyle w:val="ListParagraph"/>
        <w:numPr>
          <w:ilvl w:val="0"/>
          <w:numId w:val="2"/>
        </w:numPr>
        <w:spacing w:before="40" w:after="40"/>
      </w:pPr>
      <w:r>
        <w:rPr>
          <w:rFonts w:ascii="Arial" w:cs="Arial" w:eastAsia="Arial" w:hAnsi="Arial"/>
          <w:b w:val="false"/>
          <w:bCs w:val="false"/>
          <w:i w:val="false"/>
          <w:iCs w:val="false"/>
          <w:color w:val="4E5F70"/>
          <w:sz w:val="20"/>
          <w:szCs w:val="20"/>
        </w:rPr>
        <w:t xml:space="preserve">They should be thinking about one or two pieces of work they're proud of.</w:t>
      </w:r>
    </w:p>
    <w:p>
      <w:pPr>
        <w:spacing w:before="0" w:after="6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9360"/>
      </w:tblGrid>
      <w:tr>
        <w:tc>
          <w:tcPr>
            <w:tcW w:type="dxa" w:w="9360"/>
            <w:tcBorders>
              <w:top w:val="none" w:color="FFFFFF" w:sz="0"/>
              <w:left w:val="single" w:color="C9902A" w:sz="28"/>
              <w:bottom w:val="none" w:color="FFFFFF" w:sz="0"/>
              <w:right w:val="none" w:color="FFFFFF" w:sz="0"/>
            </w:tcBorders>
            <w:shd w:fill="FDF6E8" w:val="clear"/>
            <w:tcMar>
              <w:top w:type="dxa" w:w="120"/>
              <w:left w:type="dxa" w:w="200"/>
              <w:bottom w:type="dxa" w:w="120"/>
              <w:right w:type="dxa" w:w="200"/>
            </w:tcMar>
          </w:tcPr>
          <w:p>
            <w:pPr>
              <w:spacing w:before="0" w:after="60"/>
              <w:jc w:val="left"/>
            </w:pPr>
            <w:r>
              <w:rPr>
                <w:rFonts w:ascii="Arial" w:cs="Arial" w:eastAsia="Arial" w:hAnsi="Arial"/>
                <w:b/>
                <w:bCs/>
                <w:i w:val="false"/>
                <w:iCs w:val="false"/>
                <w:color w:val="C9902A"/>
                <w:sz w:val="20"/>
                <w:szCs w:val="20"/>
              </w:rPr>
              <w:t xml:space="preserve">What Not to Say</w:t>
            </w:r>
          </w:p>
          <w:p>
            <w:pPr>
              <w:spacing w:before="0" w:after="100"/>
              <w:jc w:val="left"/>
            </w:pPr>
            <w:r>
              <w:rPr>
                <w:rFonts w:ascii="Arial" w:cs="Arial" w:eastAsia="Arial" w:hAnsi="Arial"/>
                <w:b w:val="false"/>
                <w:bCs w:val="false"/>
                <w:i w:val="false"/>
                <w:iCs w:val="false"/>
                <w:color w:val="2A3644"/>
                <w:sz w:val="20"/>
                <w:szCs w:val="20"/>
              </w:rPr>
              <w:t xml:space="preserve">Avoid framing LinkedIn Day as a resume workshop, a tech lesson, or a grade-related activity. Frame it as a transition moment: a space designed for them, where the goal is confidence and clarity, not performance.</w:t>
            </w:r>
          </w:p>
        </w:tc>
      </w:tr>
    </w:tbl>
    <w:p>
      <w:r>
        <w:br w:type="page"/>
      </w:r>
    </w:p>
    <w:p>
      <w:pPr>
        <w:pBdr>
          <w:bottom w:val="single" w:color="1EB87A" w:sz="36" w:space="1"/>
        </w:pBdr>
        <w:spacing w:before="0" w:after="100"/>
        <w:jc w:val="left"/>
      </w:pPr>
      <w:r>
        <w:rPr>
          <w:rFonts w:ascii="Arial" w:cs="Arial" w:eastAsia="Arial" w:hAnsi="Arial"/>
          <w:b w:val="false"/>
          <w:bCs w:val="false"/>
          <w:i w:val="false"/>
          <w:iCs w:val="false"/>
          <w:color w:val="4E5F70"/>
          <w:sz w:val="20"/>
          <w:szCs w:val="20"/>
        </w:rPr>
        <w:t xml:space="preserve">  </w:t>
      </w:r>
    </w:p>
    <w:p>
      <w:pPr>
        <w:spacing w:before="80" w:after="120"/>
        <w:jc w:val="left"/>
      </w:pPr>
      <w:r>
        <w:rPr>
          <w:rFonts w:ascii="Arial" w:cs="Arial" w:eastAsia="Arial" w:hAnsi="Arial"/>
          <w:b/>
          <w:bCs/>
          <w:i w:val="false"/>
          <w:iCs w:val="false"/>
          <w:color w:val="1EB87A"/>
          <w:spacing w:val="180"/>
          <w:sz w:val="14"/>
          <w:szCs w:val="14"/>
        </w:rPr>
        <w:t xml:space="preserve">STEP 3 — MATERIALS &amp; WORK READINESS</w:t>
      </w:r>
    </w:p>
    <w:p>
      <w:pPr>
        <w:spacing w:before="200" w:after="60"/>
        <w:jc w:val="left"/>
      </w:pPr>
      <w:r>
        <w:rPr>
          <w:rFonts w:ascii="Arial" w:cs="Arial" w:eastAsia="Arial" w:hAnsi="Arial"/>
          <w:b/>
          <w:bCs/>
          <w:i w:val="false"/>
          <w:iCs w:val="false"/>
          <w:color w:val="1EB87A"/>
          <w:sz w:val="22"/>
          <w:szCs w:val="22"/>
        </w:rPr>
        <w:t xml:space="preserve">What Students Should Prepare in Advance</w:t>
      </w:r>
    </w:p>
    <w:p>
      <w:pPr>
        <w:spacing w:before="40" w:after="80"/>
        <w:jc w:val="left"/>
      </w:pPr>
      <w:r>
        <w:rPr>
          <w:rFonts w:ascii="Arial" w:cs="Arial" w:eastAsia="Arial" w:hAnsi="Arial"/>
          <w:b w:val="false"/>
          <w:bCs w:val="false"/>
          <w:i w:val="false"/>
          <w:iCs w:val="false"/>
          <w:color w:val="4E5F70"/>
          <w:sz w:val="20"/>
          <w:szCs w:val="20"/>
        </w:rPr>
        <w:t xml:space="preserve">Students do not need to arrive with polished materials. However, the following preparation will make the Profile Build stations significantly more productive:</w:t>
      </w:r>
    </w:p>
    <w:p>
      <w:pPr>
        <w:spacing w:before="0" w:after="6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DDE3EA" w:sz="1"/>
              <w:left w:val="single" w:color="DDE3EA" w:sz="1"/>
              <w:bottom w:val="single" w:color="DDE3EA" w:sz="1"/>
              <w:right w:val="single" w:color="DDE3EA" w:sz="1"/>
            </w:tcBorders>
            <w:shd w:fill="0A66C2" w:val="clear"/>
            <w:tcMar>
              <w:top w:type="dxa" w:w="100"/>
              <w:left w:type="dxa" w:w="140"/>
              <w:bottom w:type="dxa" w:w="100"/>
              <w:right w:type="dxa" w:w="140"/>
            </w:tcMar>
          </w:tcPr>
          <w:p>
            <w:pPr>
              <w:spacing w:before="0" w:after="100"/>
              <w:jc w:val="left"/>
            </w:pPr>
            <w:r>
              <w:rPr>
                <w:rFonts w:ascii="Arial" w:cs="Arial" w:eastAsia="Arial" w:hAnsi="Arial"/>
                <w:b/>
                <w:bCs/>
                <w:i w:val="false"/>
                <w:iCs w:val="false"/>
                <w:color w:val="FFFFFF"/>
                <w:sz w:val="19"/>
                <w:szCs w:val="19"/>
              </w:rPr>
              <w:t xml:space="preserve">Item</w:t>
            </w:r>
          </w:p>
        </w:tc>
        <w:tc>
          <w:tcPr>
            <w:tcW w:type="dxa" w:w="6160"/>
            <w:tcBorders>
              <w:top w:val="single" w:color="DDE3EA" w:sz="1"/>
              <w:left w:val="single" w:color="DDE3EA" w:sz="1"/>
              <w:bottom w:val="single" w:color="DDE3EA" w:sz="1"/>
              <w:right w:val="single" w:color="DDE3EA" w:sz="1"/>
            </w:tcBorders>
            <w:shd w:fill="0A66C2" w:val="clear"/>
            <w:tcMar>
              <w:top w:type="dxa" w:w="100"/>
              <w:left w:type="dxa" w:w="140"/>
              <w:bottom w:type="dxa" w:w="100"/>
              <w:right w:type="dxa" w:w="140"/>
            </w:tcMar>
          </w:tcPr>
          <w:p>
            <w:pPr>
              <w:spacing w:before="0" w:after="100"/>
              <w:jc w:val="left"/>
            </w:pPr>
            <w:r>
              <w:rPr>
                <w:rFonts w:ascii="Arial" w:cs="Arial" w:eastAsia="Arial" w:hAnsi="Arial"/>
                <w:b/>
                <w:bCs/>
                <w:i w:val="false"/>
                <w:iCs w:val="false"/>
                <w:color w:val="FFFFFF"/>
                <w:sz w:val="19"/>
                <w:szCs w:val="19"/>
              </w:rPr>
              <w:t xml:space="preserve">What Teachers Can Do to Help</w:t>
            </w:r>
          </w:p>
        </w:tc>
      </w:tr>
      <w:tr>
        <w:tc>
          <w:tcPr>
            <w:tcW w:type="dxa" w:w="3200"/>
            <w:tcBorders>
              <w:top w:val="single" w:color="DDE3EA" w:sz="1"/>
              <w:left w:val="single" w:color="DDE3EA" w:sz="1"/>
              <w:bottom w:val="single" w:color="DDE3EA" w:sz="1"/>
              <w:right w:val="single" w:color="DDE3EA" w:sz="1"/>
            </w:tcBorders>
            <w:shd w:fill="F2F5F8" w:val="clear"/>
            <w:tcMar>
              <w:top w:type="dxa" w:w="80"/>
              <w:left w:type="dxa" w:w="140"/>
              <w:bottom w:type="dxa" w:w="80"/>
              <w:right w:type="dxa" w:w="140"/>
            </w:tcMar>
          </w:tcPr>
          <w:p>
            <w:pPr>
              <w:spacing w:before="0" w:after="100"/>
              <w:jc w:val="left"/>
            </w:pPr>
            <w:r>
              <w:rPr>
                <w:rFonts w:ascii="Arial" w:cs="Arial" w:eastAsia="Arial" w:hAnsi="Arial"/>
                <w:b/>
                <w:bCs/>
                <w:i w:val="false"/>
                <w:iCs w:val="false"/>
                <w:color w:val="0A66C2"/>
                <w:sz w:val="19"/>
                <w:szCs w:val="19"/>
              </w:rPr>
              <w:t xml:space="preserve">1–2 Project Examples</w:t>
            </w:r>
          </w:p>
        </w:tc>
        <w:tc>
          <w:tcPr>
            <w:tcW w:type="dxa" w:w="6160"/>
            <w:tcBorders>
              <w:top w:val="single" w:color="DDE3EA" w:sz="1"/>
              <w:left w:val="single" w:color="DDE3EA" w:sz="1"/>
              <w:bottom w:val="single" w:color="DDE3EA" w:sz="1"/>
              <w:right w:val="single" w:color="DDE3EA" w:sz="1"/>
            </w:tcBorders>
            <w:shd w:fill="FFFFFF" w:val="clear"/>
            <w:tcMar>
              <w:top w:type="dxa" w:w="80"/>
              <w:left w:type="dxa" w:w="140"/>
              <w:bottom w:type="dxa" w:w="80"/>
              <w:right w:type="dxa" w:w="140"/>
            </w:tcMar>
          </w:tcPr>
          <w:p>
            <w:pPr>
              <w:spacing w:before="0" w:after="100"/>
              <w:jc w:val="left"/>
            </w:pPr>
            <w:r>
              <w:rPr>
                <w:rFonts w:ascii="Arial" w:cs="Arial" w:eastAsia="Arial" w:hAnsi="Arial"/>
                <w:b w:val="false"/>
                <w:bCs w:val="false"/>
                <w:i w:val="false"/>
                <w:iCs w:val="false"/>
                <w:color w:val="4E5F70"/>
                <w:sz w:val="19"/>
                <w:szCs w:val="19"/>
              </w:rPr>
              <w:t xml:space="preserve">Ask students to identify one or two pieces of work they're proud of from class. They don't need to print or bring the work — just know the title and what it involved.</w:t>
            </w:r>
          </w:p>
        </w:tc>
      </w:tr>
      <w:tr>
        <w:tc>
          <w:tcPr>
            <w:tcW w:type="dxa" w:w="3200"/>
            <w:tcBorders>
              <w:top w:val="single" w:color="DDE3EA" w:sz="1"/>
              <w:left w:val="single" w:color="DDE3EA" w:sz="1"/>
              <w:bottom w:val="single" w:color="DDE3EA" w:sz="1"/>
              <w:right w:val="single" w:color="DDE3EA" w:sz="1"/>
            </w:tcBorders>
            <w:shd w:fill="F2F5F8" w:val="clear"/>
            <w:tcMar>
              <w:top w:type="dxa" w:w="80"/>
              <w:left w:type="dxa" w:w="140"/>
              <w:bottom w:type="dxa" w:w="80"/>
              <w:right w:type="dxa" w:w="140"/>
            </w:tcMar>
          </w:tcPr>
          <w:p>
            <w:pPr>
              <w:spacing w:before="0" w:after="100"/>
              <w:jc w:val="left"/>
            </w:pPr>
            <w:r>
              <w:rPr>
                <w:rFonts w:ascii="Arial" w:cs="Arial" w:eastAsia="Arial" w:hAnsi="Arial"/>
                <w:b/>
                <w:bCs/>
                <w:i w:val="false"/>
                <w:iCs w:val="false"/>
                <w:color w:val="0A66C2"/>
                <w:sz w:val="19"/>
                <w:szCs w:val="19"/>
              </w:rPr>
              <w:t xml:space="preserve">Basic Account Info</w:t>
            </w:r>
          </w:p>
        </w:tc>
        <w:tc>
          <w:tcPr>
            <w:tcW w:type="dxa" w:w="6160"/>
            <w:tcBorders>
              <w:top w:val="single" w:color="DDE3EA" w:sz="1"/>
              <w:left w:val="single" w:color="DDE3EA" w:sz="1"/>
              <w:bottom w:val="single" w:color="DDE3EA" w:sz="1"/>
              <w:right w:val="single" w:color="DDE3EA" w:sz="1"/>
            </w:tcBorders>
            <w:shd w:fill="FFFFFF" w:val="clear"/>
            <w:tcMar>
              <w:top w:type="dxa" w:w="80"/>
              <w:left w:type="dxa" w:w="140"/>
              <w:bottom w:type="dxa" w:w="80"/>
              <w:right w:type="dxa" w:w="140"/>
            </w:tcMar>
          </w:tcPr>
          <w:p>
            <w:pPr>
              <w:spacing w:before="0" w:after="100"/>
              <w:jc w:val="left"/>
            </w:pPr>
            <w:r>
              <w:rPr>
                <w:rFonts w:ascii="Arial" w:cs="Arial" w:eastAsia="Arial" w:hAnsi="Arial"/>
                <w:b w:val="false"/>
                <w:bCs w:val="false"/>
                <w:i w:val="false"/>
                <w:iCs w:val="false"/>
                <w:color w:val="4E5F70"/>
                <w:sz w:val="19"/>
                <w:szCs w:val="19"/>
              </w:rPr>
              <w:t xml:space="preserve">Students should have access to their school email. A LinkedIn account will be created or updated during the event. No prior account needed.</w:t>
            </w:r>
          </w:p>
        </w:tc>
      </w:tr>
      <w:tr>
        <w:tc>
          <w:tcPr>
            <w:tcW w:type="dxa" w:w="3200"/>
            <w:tcBorders>
              <w:top w:val="single" w:color="DDE3EA" w:sz="1"/>
              <w:left w:val="single" w:color="DDE3EA" w:sz="1"/>
              <w:bottom w:val="single" w:color="DDE3EA" w:sz="1"/>
              <w:right w:val="single" w:color="DDE3EA" w:sz="1"/>
            </w:tcBorders>
            <w:shd w:fill="F2F5F8" w:val="clear"/>
            <w:tcMar>
              <w:top w:type="dxa" w:w="80"/>
              <w:left w:type="dxa" w:w="140"/>
              <w:bottom w:type="dxa" w:w="80"/>
              <w:right w:type="dxa" w:w="140"/>
            </w:tcMar>
          </w:tcPr>
          <w:p>
            <w:pPr>
              <w:spacing w:before="0" w:after="100"/>
              <w:jc w:val="left"/>
            </w:pPr>
            <w:r>
              <w:rPr>
                <w:rFonts w:ascii="Arial" w:cs="Arial" w:eastAsia="Arial" w:hAnsi="Arial"/>
                <w:b/>
                <w:bCs/>
                <w:i w:val="false"/>
                <w:iCs w:val="false"/>
                <w:color w:val="0A66C2"/>
                <w:sz w:val="19"/>
                <w:szCs w:val="19"/>
              </w:rPr>
              <w:t xml:space="preserve">IBCs / Certifications</w:t>
            </w:r>
          </w:p>
        </w:tc>
        <w:tc>
          <w:tcPr>
            <w:tcW w:type="dxa" w:w="6160"/>
            <w:tcBorders>
              <w:top w:val="single" w:color="DDE3EA" w:sz="1"/>
              <w:left w:val="single" w:color="DDE3EA" w:sz="1"/>
              <w:bottom w:val="single" w:color="DDE3EA" w:sz="1"/>
              <w:right w:val="single" w:color="DDE3EA" w:sz="1"/>
            </w:tcBorders>
            <w:shd w:fill="FFFFFF" w:val="clear"/>
            <w:tcMar>
              <w:top w:type="dxa" w:w="80"/>
              <w:left w:type="dxa" w:w="140"/>
              <w:bottom w:type="dxa" w:w="80"/>
              <w:right w:type="dxa" w:w="140"/>
            </w:tcMar>
          </w:tcPr>
          <w:p>
            <w:pPr>
              <w:spacing w:before="0" w:after="100"/>
              <w:jc w:val="left"/>
            </w:pPr>
            <w:r>
              <w:rPr>
                <w:rFonts w:ascii="Arial" w:cs="Arial" w:eastAsia="Arial" w:hAnsi="Arial"/>
                <w:b w:val="false"/>
                <w:bCs w:val="false"/>
                <w:i w:val="false"/>
                <w:iCs w:val="false"/>
                <w:color w:val="4E5F70"/>
                <w:sz w:val="19"/>
                <w:szCs w:val="19"/>
              </w:rPr>
              <w:t xml:space="preserve">If your students have earned certifications, remind them which ones. This information is on their transcripts and can be referenced during the Profile Build station.</w:t>
            </w:r>
          </w:p>
        </w:tc>
      </w:tr>
      <w:tr>
        <w:tc>
          <w:tcPr>
            <w:tcW w:type="dxa" w:w="3200"/>
            <w:tcBorders>
              <w:top w:val="single" w:color="DDE3EA" w:sz="1"/>
              <w:left w:val="single" w:color="DDE3EA" w:sz="1"/>
              <w:bottom w:val="single" w:color="DDE3EA" w:sz="1"/>
              <w:right w:val="single" w:color="DDE3EA" w:sz="1"/>
            </w:tcBorders>
            <w:shd w:fill="F2F5F8" w:val="clear"/>
            <w:tcMar>
              <w:top w:type="dxa" w:w="80"/>
              <w:left w:type="dxa" w:w="140"/>
              <w:bottom w:type="dxa" w:w="80"/>
              <w:right w:type="dxa" w:w="140"/>
            </w:tcMar>
          </w:tcPr>
          <w:p>
            <w:pPr>
              <w:spacing w:before="0" w:after="100"/>
              <w:jc w:val="left"/>
            </w:pPr>
            <w:r>
              <w:rPr>
                <w:rFonts w:ascii="Arial" w:cs="Arial" w:eastAsia="Arial" w:hAnsi="Arial"/>
                <w:b/>
                <w:bCs/>
                <w:i w:val="false"/>
                <w:iCs w:val="false"/>
                <w:color w:val="0A66C2"/>
                <w:sz w:val="19"/>
                <w:szCs w:val="19"/>
              </w:rPr>
              <w:t xml:space="preserve">A Photo (Optional)</w:t>
            </w:r>
          </w:p>
        </w:tc>
        <w:tc>
          <w:tcPr>
            <w:tcW w:type="dxa" w:w="6160"/>
            <w:tcBorders>
              <w:top w:val="single" w:color="DDE3EA" w:sz="1"/>
              <w:left w:val="single" w:color="DDE3EA" w:sz="1"/>
              <w:bottom w:val="single" w:color="DDE3EA" w:sz="1"/>
              <w:right w:val="single" w:color="DDE3EA" w:sz="1"/>
            </w:tcBorders>
            <w:shd w:fill="FFFFFF" w:val="clear"/>
            <w:tcMar>
              <w:top w:type="dxa" w:w="80"/>
              <w:left w:type="dxa" w:w="140"/>
              <w:bottom w:type="dxa" w:w="80"/>
              <w:right w:type="dxa" w:w="140"/>
            </w:tcMar>
          </w:tcPr>
          <w:p>
            <w:pPr>
              <w:spacing w:before="0" w:after="100"/>
              <w:jc w:val="left"/>
            </w:pPr>
            <w:r>
              <w:rPr>
                <w:rFonts w:ascii="Arial" w:cs="Arial" w:eastAsia="Arial" w:hAnsi="Arial"/>
                <w:b w:val="false"/>
                <w:bCs w:val="false"/>
                <w:i w:val="false"/>
                <w:iCs w:val="false"/>
                <w:color w:val="4E5F70"/>
                <w:sz w:val="19"/>
                <w:szCs w:val="19"/>
              </w:rPr>
              <w:t xml:space="preserve">If a student already has a professional photo they'd like to use, they can bring it digitally. Professional headshots will also be taken during the event.</w:t>
            </w:r>
          </w:p>
        </w:tc>
      </w:tr>
      <w:tr>
        <w:tc>
          <w:tcPr>
            <w:tcW w:type="dxa" w:w="3200"/>
            <w:tcBorders>
              <w:top w:val="single" w:color="DDE3EA" w:sz="1"/>
              <w:left w:val="single" w:color="DDE3EA" w:sz="1"/>
              <w:bottom w:val="single" w:color="DDE3EA" w:sz="1"/>
              <w:right w:val="single" w:color="DDE3EA" w:sz="1"/>
            </w:tcBorders>
            <w:shd w:fill="F2F5F8" w:val="clear"/>
            <w:tcMar>
              <w:top w:type="dxa" w:w="80"/>
              <w:left w:type="dxa" w:w="140"/>
              <w:bottom w:type="dxa" w:w="80"/>
              <w:right w:type="dxa" w:w="140"/>
            </w:tcMar>
          </w:tcPr>
          <w:p>
            <w:pPr>
              <w:spacing w:before="0" w:after="100"/>
              <w:jc w:val="left"/>
            </w:pPr>
            <w:r>
              <w:rPr>
                <w:rFonts w:ascii="Arial" w:cs="Arial" w:eastAsia="Arial" w:hAnsi="Arial"/>
                <w:b/>
                <w:bCs/>
                <w:i w:val="false"/>
                <w:iCs w:val="false"/>
                <w:color w:val="0A66C2"/>
                <w:sz w:val="19"/>
                <w:szCs w:val="19"/>
              </w:rPr>
              <w:t xml:space="preserve">Device Readiness</w:t>
            </w:r>
          </w:p>
        </w:tc>
        <w:tc>
          <w:tcPr>
            <w:tcW w:type="dxa" w:w="6160"/>
            <w:tcBorders>
              <w:top w:val="single" w:color="DDE3EA" w:sz="1"/>
              <w:left w:val="single" w:color="DDE3EA" w:sz="1"/>
              <w:bottom w:val="single" w:color="DDE3EA" w:sz="1"/>
              <w:right w:val="single" w:color="DDE3EA" w:sz="1"/>
            </w:tcBorders>
            <w:shd w:fill="FFFFFF" w:val="clear"/>
            <w:tcMar>
              <w:top w:type="dxa" w:w="80"/>
              <w:left w:type="dxa" w:w="140"/>
              <w:bottom w:type="dxa" w:w="80"/>
              <w:right w:type="dxa" w:w="140"/>
            </w:tcMar>
          </w:tcPr>
          <w:p>
            <w:pPr>
              <w:spacing w:before="0" w:after="100"/>
              <w:jc w:val="left"/>
            </w:pPr>
            <w:r>
              <w:rPr>
                <w:rFonts w:ascii="Arial" w:cs="Arial" w:eastAsia="Arial" w:hAnsi="Arial"/>
                <w:b w:val="false"/>
                <w:bCs w:val="false"/>
                <w:i w:val="false"/>
                <w:iCs w:val="false"/>
                <w:color w:val="4E5F70"/>
                <w:sz w:val="19"/>
                <w:szCs w:val="19"/>
              </w:rPr>
              <w:t xml:space="preserve">Ensure students know to bring their school-issued device (or confirm campus device availability). A working device with internet access is required.</w:t>
            </w:r>
          </w:p>
        </w:tc>
      </w:tr>
    </w:tbl>
    <w:p>
      <w:r>
        <w:br w:type="page"/>
      </w:r>
    </w:p>
    <w:p>
      <w:pPr>
        <w:pBdr>
          <w:bottom w:val="single" w:color="0A66C2" w:sz="36" w:space="1"/>
        </w:pBdr>
        <w:spacing w:before="0" w:after="100"/>
        <w:jc w:val="left"/>
      </w:pPr>
      <w:r>
        <w:rPr>
          <w:rFonts w:ascii="Arial" w:cs="Arial" w:eastAsia="Arial" w:hAnsi="Arial"/>
          <w:b w:val="false"/>
          <w:bCs w:val="false"/>
          <w:i w:val="false"/>
          <w:iCs w:val="false"/>
          <w:color w:val="4E5F70"/>
          <w:sz w:val="20"/>
          <w:szCs w:val="20"/>
        </w:rPr>
        <w:t xml:space="preserve">  </w:t>
      </w:r>
    </w:p>
    <w:p>
      <w:pPr>
        <w:spacing w:before="80" w:after="120"/>
        <w:jc w:val="left"/>
      </w:pPr>
      <w:r>
        <w:rPr>
          <w:rFonts w:ascii="Arial" w:cs="Arial" w:eastAsia="Arial" w:hAnsi="Arial"/>
          <w:b/>
          <w:bCs/>
          <w:i w:val="false"/>
          <w:iCs w:val="false"/>
          <w:color w:val="0A66C2"/>
          <w:spacing w:val="180"/>
          <w:sz w:val="14"/>
          <w:szCs w:val="14"/>
        </w:rPr>
        <w:t xml:space="preserve">STEP 4 — LINKEDIN BASICS FOR STUDENTS (PRIOR KNOWLEDGE)</w:t>
      </w:r>
    </w:p>
    <w:p>
      <w:pPr>
        <w:spacing w:before="200" w:after="60"/>
        <w:jc w:val="left"/>
      </w:pPr>
      <w:r>
        <w:rPr>
          <w:rFonts w:ascii="Arial" w:cs="Arial" w:eastAsia="Arial" w:hAnsi="Arial"/>
          <w:b/>
          <w:bCs/>
          <w:i w:val="false"/>
          <w:iCs w:val="false"/>
          <w:color w:val="0A66C2"/>
          <w:sz w:val="22"/>
          <w:szCs w:val="22"/>
        </w:rPr>
        <w:t xml:space="preserve">What Students Should Know Before Arriving</w:t>
      </w:r>
    </w:p>
    <w:p>
      <w:pPr>
        <w:spacing w:before="40" w:after="80"/>
        <w:jc w:val="left"/>
      </w:pPr>
      <w:r>
        <w:rPr>
          <w:rFonts w:ascii="Arial" w:cs="Arial" w:eastAsia="Arial" w:hAnsi="Arial"/>
          <w:b w:val="false"/>
          <w:bCs w:val="false"/>
          <w:i w:val="false"/>
          <w:iCs w:val="false"/>
          <w:color w:val="4E5F70"/>
          <w:sz w:val="20"/>
          <w:szCs w:val="20"/>
        </w:rPr>
        <w:t xml:space="preserve">Students do not need to be LinkedIn experts. However, a brief orientation to what LinkedIn is — and is not — will reduce anxiety and save time on the day.</w:t>
      </w:r>
    </w:p>
    <w:p>
      <w:pPr>
        <w:spacing w:before="0" w:after="6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9360"/>
      </w:tblGrid>
      <w:tr>
        <w:tc>
          <w:tcPr>
            <w:tcW w:type="dxa" w:w="9360"/>
            <w:tcBorders>
              <w:top w:val="none" w:color="FFFFFF" w:sz="0"/>
              <w:left w:val="single" w:color="0A66C2" w:sz="28"/>
              <w:bottom w:val="none" w:color="FFFFFF" w:sz="0"/>
              <w:right w:val="none" w:color="FFFFFF" w:sz="0"/>
            </w:tcBorders>
            <w:shd w:fill="EBF4FF" w:val="clear"/>
            <w:tcMar>
              <w:top w:type="dxa" w:w="120"/>
              <w:left w:type="dxa" w:w="200"/>
              <w:bottom w:type="dxa" w:w="120"/>
              <w:right w:type="dxa" w:w="200"/>
            </w:tcMar>
          </w:tcPr>
          <w:p>
            <w:pPr>
              <w:spacing w:before="0" w:after="60"/>
              <w:jc w:val="left"/>
            </w:pPr>
            <w:r>
              <w:rPr>
                <w:rFonts w:ascii="Arial" w:cs="Arial" w:eastAsia="Arial" w:hAnsi="Arial"/>
                <w:b/>
                <w:bCs/>
                <w:i w:val="false"/>
                <w:iCs w:val="false"/>
                <w:color w:val="0A66C2"/>
                <w:sz w:val="20"/>
                <w:szCs w:val="20"/>
              </w:rPr>
              <w:t xml:space="preserve">One Conversation Is Enough</w:t>
            </w:r>
          </w:p>
          <w:p>
            <w:pPr>
              <w:spacing w:before="0" w:after="100"/>
              <w:jc w:val="left"/>
            </w:pPr>
            <w:r>
              <w:rPr>
                <w:rFonts w:ascii="Arial" w:cs="Arial" w:eastAsia="Arial" w:hAnsi="Arial"/>
                <w:b w:val="false"/>
                <w:bCs w:val="false"/>
                <w:i w:val="false"/>
                <w:iCs w:val="false"/>
                <w:color w:val="2A3644"/>
                <w:sz w:val="20"/>
                <w:szCs w:val="20"/>
              </w:rPr>
              <w:t xml:space="preserve">A 5–10 minute class conversation the week before is sufficient. Use the talking points below. You do not need slides or a formal lesson.</w:t>
            </w:r>
          </w:p>
        </w:tc>
      </w:tr>
    </w:tbl>
    <w:p>
      <w:pPr>
        <w:spacing w:before="0" w:after="60"/>
        <w:jc w:val="left"/>
      </w:pPr>
    </w:p>
    <w:p>
      <w:pPr>
        <w:spacing w:before="200" w:after="60"/>
        <w:jc w:val="left"/>
      </w:pPr>
      <w:r>
        <w:rPr>
          <w:rFonts w:ascii="Arial" w:cs="Arial" w:eastAsia="Arial" w:hAnsi="Arial"/>
          <w:b/>
          <w:bCs/>
          <w:i w:val="false"/>
          <w:iCs w:val="false"/>
          <w:color w:val="0A66C2"/>
          <w:sz w:val="22"/>
          <w:szCs w:val="22"/>
        </w:rPr>
        <w:t xml:space="preserve">Teacher Talking Points</w:t>
      </w:r>
    </w:p>
    <w:p>
      <w:pPr>
        <w:pStyle w:val="ListParagraph"/>
        <w:numPr>
          <w:ilvl w:val="0"/>
          <w:numId w:val="2"/>
        </w:numPr>
        <w:spacing w:before="40" w:after="40"/>
      </w:pPr>
      <w:r>
        <w:rPr>
          <w:rFonts w:ascii="Arial" w:cs="Arial" w:eastAsia="Arial" w:hAnsi="Arial"/>
          <w:b w:val="false"/>
          <w:bCs w:val="false"/>
          <w:i w:val="false"/>
          <w:iCs w:val="false"/>
          <w:color w:val="4E5F70"/>
          <w:sz w:val="20"/>
          <w:szCs w:val="20"/>
        </w:rPr>
        <w:t xml:space="preserve">LinkedIn is a professional networking platform — not social media in the traditional sense. It is used by employers, colleges, and industry professionals to find and connect with candidates.</w:t>
      </w:r>
    </w:p>
    <w:p>
      <w:pPr>
        <w:pStyle w:val="ListParagraph"/>
        <w:numPr>
          <w:ilvl w:val="0"/>
          <w:numId w:val="2"/>
        </w:numPr>
        <w:spacing w:before="40" w:after="40"/>
      </w:pPr>
      <w:r>
        <w:rPr>
          <w:rFonts w:ascii="Arial" w:cs="Arial" w:eastAsia="Arial" w:hAnsi="Arial"/>
          <w:b w:val="false"/>
          <w:bCs w:val="false"/>
          <w:i w:val="false"/>
          <w:iCs w:val="false"/>
          <w:color w:val="4E5F70"/>
          <w:sz w:val="20"/>
          <w:szCs w:val="20"/>
        </w:rPr>
        <w:t xml:space="preserve">A LinkedIn profile is like a living resume. It shows your education, skills, certifications, and the work you've actually done.</w:t>
      </w:r>
    </w:p>
    <w:p>
      <w:pPr>
        <w:pStyle w:val="ListParagraph"/>
        <w:numPr>
          <w:ilvl w:val="0"/>
          <w:numId w:val="2"/>
        </w:numPr>
        <w:spacing w:before="40" w:after="40"/>
      </w:pPr>
      <w:r>
        <w:rPr>
          <w:rFonts w:ascii="Arial" w:cs="Arial" w:eastAsia="Arial" w:hAnsi="Arial"/>
          <w:b w:val="false"/>
          <w:bCs w:val="false"/>
          <w:i w:val="false"/>
          <w:iCs w:val="false"/>
          <w:color w:val="4E5F70"/>
          <w:sz w:val="20"/>
          <w:szCs w:val="20"/>
        </w:rPr>
        <w:t xml:space="preserve">During LinkedIn Day, you will build or improve your profile with guidance. You won't be on your own.</w:t>
      </w:r>
    </w:p>
    <w:p>
      <w:pPr>
        <w:pStyle w:val="ListParagraph"/>
        <w:numPr>
          <w:ilvl w:val="0"/>
          <w:numId w:val="2"/>
        </w:numPr>
        <w:spacing w:before="40" w:after="40"/>
      </w:pPr>
      <w:r>
        <w:rPr>
          <w:rFonts w:ascii="Arial" w:cs="Arial" w:eastAsia="Arial" w:hAnsi="Arial"/>
          <w:b w:val="false"/>
          <w:bCs w:val="false"/>
          <w:i w:val="false"/>
          <w:iCs w:val="false"/>
          <w:color w:val="4E5F70"/>
          <w:sz w:val="20"/>
          <w:szCs w:val="20"/>
        </w:rPr>
        <w:t xml:space="preserve">Privacy matters: we will walk through professional privacy settings together. What you share is appropriate and purposeful.</w:t>
      </w:r>
    </w:p>
    <w:p>
      <w:pPr>
        <w:pStyle w:val="ListParagraph"/>
        <w:numPr>
          <w:ilvl w:val="0"/>
          <w:numId w:val="2"/>
        </w:numPr>
        <w:spacing w:before="40" w:after="40"/>
      </w:pPr>
      <w:r>
        <w:rPr>
          <w:rFonts w:ascii="Arial" w:cs="Arial" w:eastAsia="Arial" w:hAnsi="Arial"/>
          <w:b w:val="false"/>
          <w:bCs w:val="false"/>
          <w:i w:val="false"/>
          <w:iCs w:val="false"/>
          <w:color w:val="4E5F70"/>
          <w:sz w:val="20"/>
          <w:szCs w:val="20"/>
        </w:rPr>
        <w:t xml:space="preserve">This is not about being famous online. It is about being findable and credible when the right opportunity comes along.</w:t>
      </w:r>
    </w:p>
    <w:p>
      <w:r>
        <w:br w:type="page"/>
      </w:r>
    </w:p>
    <w:p>
      <w:pPr>
        <w:pBdr>
          <w:bottom w:val="single" w:color="1EB87A" w:sz="36" w:space="1"/>
        </w:pBdr>
        <w:spacing w:before="0" w:after="100"/>
        <w:jc w:val="left"/>
      </w:pPr>
      <w:r>
        <w:rPr>
          <w:rFonts w:ascii="Arial" w:cs="Arial" w:eastAsia="Arial" w:hAnsi="Arial"/>
          <w:b w:val="false"/>
          <w:bCs w:val="false"/>
          <w:i w:val="false"/>
          <w:iCs w:val="false"/>
          <w:color w:val="4E5F70"/>
          <w:sz w:val="20"/>
          <w:szCs w:val="20"/>
        </w:rPr>
        <w:t xml:space="preserve">  </w:t>
      </w:r>
    </w:p>
    <w:p>
      <w:pPr>
        <w:spacing w:before="80" w:after="120"/>
        <w:jc w:val="left"/>
      </w:pPr>
      <w:r>
        <w:rPr>
          <w:rFonts w:ascii="Arial" w:cs="Arial" w:eastAsia="Arial" w:hAnsi="Arial"/>
          <w:b/>
          <w:bCs/>
          <w:i w:val="false"/>
          <w:iCs w:val="false"/>
          <w:color w:val="1EB87A"/>
          <w:spacing w:val="180"/>
          <w:sz w:val="14"/>
          <w:szCs w:val="14"/>
        </w:rPr>
        <w:t xml:space="preserve">STEP 5 — YOUR ROLE ON LINKEDIN DAY</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9360"/>
      </w:tblGrid>
      <w:tr>
        <w:tc>
          <w:tcPr>
            <w:tcW w:type="dxa" w:w="9360"/>
            <w:tcBorders>
              <w:top w:val="none" w:color="FFFFFF" w:sz="0"/>
              <w:left w:val="single" w:color="1EB87A" w:sz="28"/>
              <w:bottom w:val="none" w:color="FFFFFF" w:sz="0"/>
              <w:right w:val="none" w:color="FFFFFF" w:sz="0"/>
            </w:tcBorders>
            <w:shd w:fill="E8F8F2" w:val="clear"/>
            <w:tcMar>
              <w:top w:type="dxa" w:w="120"/>
              <w:left w:type="dxa" w:w="200"/>
              <w:bottom w:type="dxa" w:w="120"/>
              <w:right w:type="dxa" w:w="200"/>
            </w:tcMar>
          </w:tcPr>
          <w:p>
            <w:pPr>
              <w:spacing w:before="0" w:after="60"/>
              <w:jc w:val="left"/>
            </w:pPr>
            <w:r>
              <w:rPr>
                <w:rFonts w:ascii="Arial" w:cs="Arial" w:eastAsia="Arial" w:hAnsi="Arial"/>
                <w:b/>
                <w:bCs/>
                <w:i w:val="false"/>
                <w:iCs w:val="false"/>
                <w:color w:val="1EB87A"/>
                <w:sz w:val="20"/>
                <w:szCs w:val="20"/>
              </w:rPr>
              <w:t xml:space="preserve">Teacher Role Summary</w:t>
            </w:r>
          </w:p>
          <w:p>
            <w:pPr>
              <w:spacing w:before="0" w:after="100"/>
              <w:jc w:val="left"/>
            </w:pPr>
            <w:r>
              <w:rPr>
                <w:rFonts w:ascii="Arial" w:cs="Arial" w:eastAsia="Arial" w:hAnsi="Arial"/>
                <w:b w:val="false"/>
                <w:bCs w:val="false"/>
                <w:i w:val="false"/>
                <w:iCs w:val="false"/>
                <w:color w:val="2A3644"/>
                <w:sz w:val="20"/>
                <w:szCs w:val="20"/>
              </w:rPr>
              <w:t xml:space="preserve">Facilitator, not instructor. Encourager, not evaluator. You are present to guide reflection, prompt conversation, and support confidence — not to teach content or grade outcomes.</w:t>
            </w:r>
          </w:p>
        </w:tc>
      </w:tr>
    </w:tbl>
    <w:p>
      <w:pPr>
        <w:spacing w:before="0" w:after="60"/>
        <w:jc w:val="left"/>
      </w:pPr>
    </w:p>
    <w:p>
      <w:pPr>
        <w:spacing w:before="200" w:after="60"/>
        <w:jc w:val="left"/>
      </w:pPr>
      <w:r>
        <w:rPr>
          <w:rFonts w:ascii="Arial" w:cs="Arial" w:eastAsia="Arial" w:hAnsi="Arial"/>
          <w:b/>
          <w:bCs/>
          <w:i w:val="false"/>
          <w:iCs w:val="false"/>
          <w:color w:val="1EB87A"/>
          <w:sz w:val="22"/>
          <w:szCs w:val="22"/>
        </w:rPr>
        <w:t xml:space="preserve">What You Will Do</w:t>
      </w:r>
    </w:p>
    <w:p>
      <w:pPr>
        <w:pStyle w:val="ListParagraph"/>
        <w:numPr>
          <w:ilvl w:val="0"/>
          <w:numId w:val="2"/>
        </w:numPr>
        <w:spacing w:before="40" w:after="40"/>
      </w:pPr>
      <w:r>
        <w:rPr>
          <w:rFonts w:ascii="Arial" w:cs="Arial" w:eastAsia="Arial" w:hAnsi="Arial"/>
          <w:b w:val="false"/>
          <w:bCs w:val="false"/>
          <w:i w:val="false"/>
          <w:iCs w:val="false"/>
          <w:color w:val="4E5F70"/>
          <w:sz w:val="20"/>
          <w:szCs w:val="20"/>
        </w:rPr>
        <w:t xml:space="preserve">Welcome students and orient them to the flow of the day</w:t>
      </w:r>
    </w:p>
    <w:p>
      <w:pPr>
        <w:pStyle w:val="ListParagraph"/>
        <w:numPr>
          <w:ilvl w:val="0"/>
          <w:numId w:val="2"/>
        </w:numPr>
        <w:spacing w:before="40" w:after="40"/>
      </w:pPr>
      <w:r>
        <w:rPr>
          <w:rFonts w:ascii="Arial" w:cs="Arial" w:eastAsia="Arial" w:hAnsi="Arial"/>
          <w:b w:val="false"/>
          <w:bCs w:val="false"/>
          <w:i w:val="false"/>
          <w:iCs w:val="false"/>
          <w:color w:val="4E5F70"/>
          <w:sz w:val="20"/>
          <w:szCs w:val="20"/>
        </w:rPr>
        <w:t xml:space="preserve">Circulate between zones and offer quiet encouragement</w:t>
      </w:r>
    </w:p>
    <w:p>
      <w:pPr>
        <w:pStyle w:val="ListParagraph"/>
        <w:numPr>
          <w:ilvl w:val="0"/>
          <w:numId w:val="2"/>
        </w:numPr>
        <w:spacing w:before="40" w:after="40"/>
      </w:pPr>
      <w:r>
        <w:rPr>
          <w:rFonts w:ascii="Arial" w:cs="Arial" w:eastAsia="Arial" w:hAnsi="Arial"/>
          <w:b w:val="false"/>
          <w:bCs w:val="false"/>
          <w:i w:val="false"/>
          <w:iCs w:val="false"/>
          <w:color w:val="4E5F70"/>
          <w:sz w:val="20"/>
          <w:szCs w:val="20"/>
        </w:rPr>
        <w:t xml:space="preserve">Ask open questions: 'What's a project you're proud of?' / 'How would you describe what you learned?'</w:t>
      </w:r>
    </w:p>
    <w:p>
      <w:pPr>
        <w:pStyle w:val="ListParagraph"/>
        <w:numPr>
          <w:ilvl w:val="0"/>
          <w:numId w:val="2"/>
        </w:numPr>
        <w:spacing w:before="40" w:after="40"/>
      </w:pPr>
      <w:r>
        <w:rPr>
          <w:rFonts w:ascii="Arial" w:cs="Arial" w:eastAsia="Arial" w:hAnsi="Arial"/>
          <w:b w:val="false"/>
          <w:bCs w:val="false"/>
          <w:i w:val="false"/>
          <w:iCs w:val="false"/>
          <w:color w:val="4E5F70"/>
          <w:sz w:val="20"/>
          <w:szCs w:val="20"/>
        </w:rPr>
        <w:t xml:space="preserve">Redirect students who are stuck or disengaged with gentle prompting</w:t>
      </w:r>
    </w:p>
    <w:p>
      <w:pPr>
        <w:pStyle w:val="ListParagraph"/>
        <w:numPr>
          <w:ilvl w:val="0"/>
          <w:numId w:val="2"/>
        </w:numPr>
        <w:spacing w:before="40" w:after="40"/>
      </w:pPr>
      <w:r>
        <w:rPr>
          <w:rFonts w:ascii="Arial" w:cs="Arial" w:eastAsia="Arial" w:hAnsi="Arial"/>
          <w:b w:val="false"/>
          <w:bCs w:val="false"/>
          <w:i w:val="false"/>
          <w:iCs w:val="false"/>
          <w:color w:val="4E5F70"/>
          <w:sz w:val="20"/>
          <w:szCs w:val="20"/>
        </w:rPr>
        <w:t xml:space="preserve">Help students stay on track with the rotation schedule</w:t>
      </w:r>
    </w:p>
    <w:p>
      <w:pPr>
        <w:spacing w:before="0" w:after="60"/>
        <w:jc w:val="left"/>
      </w:pPr>
    </w:p>
    <w:p>
      <w:pPr>
        <w:spacing w:before="200" w:after="60"/>
        <w:jc w:val="left"/>
      </w:pPr>
      <w:r>
        <w:rPr>
          <w:rFonts w:ascii="Arial" w:cs="Arial" w:eastAsia="Arial" w:hAnsi="Arial"/>
          <w:b/>
          <w:bCs/>
          <w:i w:val="false"/>
          <w:iCs w:val="false"/>
          <w:color w:val="1EB87A"/>
          <w:sz w:val="22"/>
          <w:szCs w:val="22"/>
        </w:rPr>
        <w:t xml:space="preserve">What You Will Not Do</w:t>
      </w:r>
    </w:p>
    <w:p>
      <w:pPr>
        <w:pStyle w:val="ListParagraph"/>
        <w:numPr>
          <w:ilvl w:val="0"/>
          <w:numId w:val="2"/>
        </w:numPr>
        <w:spacing w:before="40" w:after="40"/>
      </w:pPr>
      <w:r>
        <w:rPr>
          <w:rFonts w:ascii="Arial" w:cs="Arial" w:eastAsia="Arial" w:hAnsi="Arial"/>
          <w:b w:val="false"/>
          <w:bCs w:val="false"/>
          <w:i w:val="false"/>
          <w:iCs w:val="false"/>
          <w:color w:val="4E5F70"/>
          <w:sz w:val="20"/>
          <w:szCs w:val="20"/>
        </w:rPr>
        <w:t xml:space="preserve">Grade or score student work</w:t>
      </w:r>
    </w:p>
    <w:p>
      <w:pPr>
        <w:pStyle w:val="ListParagraph"/>
        <w:numPr>
          <w:ilvl w:val="0"/>
          <w:numId w:val="2"/>
        </w:numPr>
        <w:spacing w:before="40" w:after="40"/>
      </w:pPr>
      <w:r>
        <w:rPr>
          <w:rFonts w:ascii="Arial" w:cs="Arial" w:eastAsia="Arial" w:hAnsi="Arial"/>
          <w:b w:val="false"/>
          <w:bCs w:val="false"/>
          <w:i w:val="false"/>
          <w:iCs w:val="false"/>
          <w:color w:val="4E5F70"/>
          <w:sz w:val="20"/>
          <w:szCs w:val="20"/>
        </w:rPr>
        <w:t xml:space="preserve">Correct or rewrite student content</w:t>
      </w:r>
    </w:p>
    <w:p>
      <w:pPr>
        <w:pStyle w:val="ListParagraph"/>
        <w:numPr>
          <w:ilvl w:val="0"/>
          <w:numId w:val="2"/>
        </w:numPr>
        <w:spacing w:before="40" w:after="40"/>
      </w:pPr>
      <w:r>
        <w:rPr>
          <w:rFonts w:ascii="Arial" w:cs="Arial" w:eastAsia="Arial" w:hAnsi="Arial"/>
          <w:b w:val="false"/>
          <w:bCs w:val="false"/>
          <w:i w:val="false"/>
          <w:iCs w:val="false"/>
          <w:color w:val="4E5F70"/>
          <w:sz w:val="20"/>
          <w:szCs w:val="20"/>
        </w:rPr>
        <w:t xml:space="preserve">Pressure students toward any particular outcome</w:t>
      </w:r>
    </w:p>
    <w:p>
      <w:pPr>
        <w:pStyle w:val="ListParagraph"/>
        <w:numPr>
          <w:ilvl w:val="0"/>
          <w:numId w:val="2"/>
        </w:numPr>
        <w:spacing w:before="40" w:after="40"/>
      </w:pPr>
      <w:r>
        <w:rPr>
          <w:rFonts w:ascii="Arial" w:cs="Arial" w:eastAsia="Arial" w:hAnsi="Arial"/>
          <w:b w:val="false"/>
          <w:bCs w:val="false"/>
          <w:i w:val="false"/>
          <w:iCs w:val="false"/>
          <w:color w:val="4E5F70"/>
          <w:sz w:val="20"/>
          <w:szCs w:val="20"/>
        </w:rPr>
        <w:t xml:space="preserve">Act as a LinkedIn expert — the materials are the guide</w:t>
      </w:r>
    </w:p>
    <w:p>
      <w:pPr>
        <w:spacing w:before="0" w:after="6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9360"/>
      </w:tblGrid>
      <w:tr>
        <w:tc>
          <w:tcPr>
            <w:tcW w:type="dxa" w:w="9360"/>
            <w:tcBorders>
              <w:top w:val="none" w:color="FFFFFF" w:sz="0"/>
              <w:left w:val="single" w:color="C9902A" w:sz="28"/>
              <w:bottom w:val="none" w:color="FFFFFF" w:sz="0"/>
              <w:right w:val="none" w:color="FFFFFF" w:sz="0"/>
            </w:tcBorders>
            <w:shd w:fill="FDF6E8" w:val="clear"/>
            <w:tcMar>
              <w:top w:type="dxa" w:w="120"/>
              <w:left w:type="dxa" w:w="200"/>
              <w:bottom w:type="dxa" w:w="120"/>
              <w:right w:type="dxa" w:w="200"/>
            </w:tcMar>
          </w:tcPr>
          <w:p>
            <w:pPr>
              <w:spacing w:before="0" w:after="60"/>
              <w:jc w:val="left"/>
            </w:pPr>
            <w:r>
              <w:rPr>
                <w:rFonts w:ascii="Arial" w:cs="Arial" w:eastAsia="Arial" w:hAnsi="Arial"/>
                <w:b/>
                <w:bCs/>
                <w:i w:val="false"/>
                <w:iCs w:val="false"/>
                <w:color w:val="C9902A"/>
                <w:sz w:val="20"/>
                <w:szCs w:val="20"/>
              </w:rPr>
              <w:t xml:space="preserve">If a Student Shuts Down</w:t>
            </w:r>
          </w:p>
          <w:p>
            <w:pPr>
              <w:spacing w:before="0" w:after="100"/>
              <w:jc w:val="left"/>
            </w:pPr>
            <w:r>
              <w:rPr>
                <w:rFonts w:ascii="Arial" w:cs="Arial" w:eastAsia="Arial" w:hAnsi="Arial"/>
                <w:b w:val="false"/>
                <w:bCs w:val="false"/>
                <w:i w:val="false"/>
                <w:iCs w:val="false"/>
                <w:color w:val="2A3644"/>
                <w:sz w:val="20"/>
                <w:szCs w:val="20"/>
              </w:rPr>
              <w:t xml:space="preserve">This is normal. The best response: sit beside them, not in front of them. Ask one question: 'What's something you made this year that you actually liked?' That question almost always opens the door.</w:t>
            </w:r>
          </w:p>
        </w:tc>
      </w:tr>
    </w:tbl>
    <w:p>
      <w:r>
        <w:br w:type="page"/>
      </w:r>
    </w:p>
    <w:p>
      <w:pPr>
        <w:pBdr>
          <w:bottom w:val="single" w:color="0A66C2" w:sz="36" w:space="1"/>
        </w:pBdr>
        <w:spacing w:before="0" w:after="100"/>
        <w:jc w:val="left"/>
      </w:pPr>
      <w:r>
        <w:rPr>
          <w:rFonts w:ascii="Arial" w:cs="Arial" w:eastAsia="Arial" w:hAnsi="Arial"/>
          <w:b w:val="false"/>
          <w:bCs w:val="false"/>
          <w:i w:val="false"/>
          <w:iCs w:val="false"/>
          <w:color w:val="4E5F70"/>
          <w:sz w:val="20"/>
          <w:szCs w:val="20"/>
        </w:rPr>
        <w:t xml:space="preserve">  </w:t>
      </w:r>
    </w:p>
    <w:p>
      <w:pPr>
        <w:spacing w:before="80" w:after="120"/>
        <w:jc w:val="left"/>
      </w:pPr>
      <w:r>
        <w:rPr>
          <w:rFonts w:ascii="Arial" w:cs="Arial" w:eastAsia="Arial" w:hAnsi="Arial"/>
          <w:b/>
          <w:bCs/>
          <w:i w:val="false"/>
          <w:iCs w:val="false"/>
          <w:color w:val="0A66C2"/>
          <w:spacing w:val="180"/>
          <w:sz w:val="14"/>
          <w:szCs w:val="14"/>
        </w:rPr>
        <w:t xml:space="preserve">TEACHER PRE-EVENT CHECKLIST</w:t>
      </w:r>
    </w:p>
    <w:p>
      <w:pPr>
        <w:spacing w:before="40" w:after="80"/>
        <w:jc w:val="left"/>
      </w:pPr>
      <w:r>
        <w:rPr>
          <w:rFonts w:ascii="Arial" w:cs="Arial" w:eastAsia="Arial" w:hAnsi="Arial"/>
          <w:b w:val="false"/>
          <w:bCs w:val="false"/>
          <w:i w:val="false"/>
          <w:iCs w:val="false"/>
          <w:color w:val="4E5F70"/>
          <w:sz w:val="20"/>
          <w:szCs w:val="20"/>
        </w:rPr>
        <w:t xml:space="preserve">Complete the following in the two weeks before LinkedIn Day:</w:t>
      </w:r>
    </w:p>
    <w:p>
      <w:pPr>
        <w:spacing w:before="0" w:after="6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vMerge w:val="restart"/>
            <w:tcBorders>
              <w:top w:val="single" w:color="DDE3EA" w:sz="1"/>
              <w:left w:val="single" w:color="DDE3EA" w:sz="1"/>
              <w:bottom w:val="single" w:color="DDE3EA" w:sz="1"/>
              <w:right w:val="single" w:color="DDE3EA" w:sz="1"/>
            </w:tcBorders>
            <w:shd w:fill="0A66C2" w:val="clear"/>
            <w:tcMar>
              <w:top w:type="dxa" w:w="80"/>
              <w:left w:type="dxa" w:w="100"/>
              <w:bottom w:type="dxa" w:w="80"/>
              <w:right w:type="dxa" w:w="100"/>
            </w:tcMar>
          </w:tcPr>
          <w:p>
            <w:pPr>
              <w:spacing w:before="0" w:after="100"/>
              <w:jc w:val="center"/>
            </w:pPr>
            <w:r>
              <w:rPr>
                <w:rFonts w:ascii="Arial" w:cs="Arial" w:eastAsia="Arial" w:hAnsi="Arial"/>
                <w:b/>
                <w:bCs/>
                <w:i w:val="false"/>
                <w:iCs w:val="false"/>
                <w:color w:val="FFFFFF"/>
                <w:sz w:val="17"/>
                <w:szCs w:val="17"/>
              </w:rPr>
              <w:t xml:space="preserve">2 Weeks Out</w:t>
            </w:r>
          </w:p>
        </w:tc>
        <w:tc>
          <w:tcPr>
            <w:tcW w:type="dxa" w:w="8760"/>
            <w:tcBorders>
              <w:top w:val="single" w:color="DDE3EA" w:sz="1"/>
              <w:left w:val="single" w:color="DDE3EA" w:sz="1"/>
              <w:bottom w:val="single" w:color="DDE3EA" w:sz="1"/>
              <w:right w:val="single" w:color="DDE3EA" w:sz="1"/>
            </w:tcBorders>
            <w:shd w:fill="EBF4FF" w:val="clear"/>
            <w:tcMar>
              <w:top w:type="dxa" w:w="80"/>
              <w:left w:type="dxa" w:w="140"/>
              <w:bottom w:type="dxa" w:w="80"/>
              <w:right w:type="dxa" w:w="140"/>
            </w:tcMar>
          </w:tcPr>
          <w:p>
            <w:pPr>
              <w:spacing w:before="0" w:after="100"/>
              <w:jc w:val="left"/>
            </w:pPr>
            <w:r>
              <w:rPr>
                <w:rFonts w:ascii="Arial" w:cs="Arial" w:eastAsia="Arial" w:hAnsi="Arial"/>
                <w:b w:val="false"/>
                <w:bCs w:val="false"/>
                <w:i w:val="false"/>
                <w:iCs w:val="false"/>
                <w:color w:val="4E5F70"/>
                <w:sz w:val="19"/>
                <w:szCs w:val="19"/>
              </w:rPr>
              <w:t xml:space="preserve">Identify participating Arts AV seniors and confirm enrollment</w:t>
            </w:r>
          </w:p>
        </w:tc>
      </w:tr>
      <w:tr>
        <w:tc>
          <w:tcPr>
            <w:tcW w:type="dxa" w:w="600"/>
            <w:vMerge w:val="continue"/>
            <w:tcBorders>
              <w:top w:val="single" w:color="DDE3EA" w:sz="1"/>
              <w:left w:val="single" w:color="DDE3EA" w:sz="1"/>
              <w:bottom w:val="single" w:color="DDE3EA" w:sz="1"/>
              <w:right w:val="single" w:color="DDE3EA" w:sz="1"/>
            </w:tcBorders>
            <w:shd w:fill="0A66C2" w:val="clear"/>
          </w:tcPr>
          <w:p/>
        </w:tc>
        <w:tc>
          <w:tcPr>
            <w:tcW w:type="dxa" w:w="8760"/>
            <w:tcBorders>
              <w:top w:val="single" w:color="DDE3EA" w:sz="1"/>
              <w:left w:val="single" w:color="DDE3EA" w:sz="1"/>
              <w:bottom w:val="single" w:color="DDE3EA" w:sz="1"/>
              <w:right w:val="single" w:color="DDE3EA" w:sz="1"/>
            </w:tcBorders>
            <w:shd w:fill="FFFFFF" w:val="clear"/>
            <w:tcMar>
              <w:top w:type="dxa" w:w="80"/>
              <w:left w:type="dxa" w:w="140"/>
              <w:bottom w:type="dxa" w:w="80"/>
              <w:right w:type="dxa" w:w="140"/>
            </w:tcMar>
          </w:tcPr>
          <w:p>
            <w:pPr>
              <w:spacing w:before="0" w:after="100"/>
              <w:jc w:val="left"/>
            </w:pPr>
            <w:r>
              <w:rPr>
                <w:rFonts w:ascii="Arial" w:cs="Arial" w:eastAsia="Arial" w:hAnsi="Arial"/>
                <w:b w:val="false"/>
                <w:bCs w:val="false"/>
                <w:i w:val="false"/>
                <w:iCs w:val="false"/>
                <w:color w:val="4E5F70"/>
                <w:sz w:val="19"/>
                <w:szCs w:val="19"/>
              </w:rPr>
              <w:t xml:space="preserve">Share the Student FAQ with participating students</w:t>
            </w:r>
          </w:p>
        </w:tc>
      </w:tr>
      <w:tr>
        <w:tc>
          <w:tcPr>
            <w:tcW w:type="dxa" w:w="600"/>
            <w:vMerge w:val="continue"/>
            <w:tcBorders>
              <w:top w:val="single" w:color="DDE3EA" w:sz="1"/>
              <w:left w:val="single" w:color="DDE3EA" w:sz="1"/>
              <w:bottom w:val="single" w:color="DDE3EA" w:sz="1"/>
              <w:right w:val="single" w:color="DDE3EA" w:sz="1"/>
            </w:tcBorders>
            <w:shd w:fill="0A66C2" w:val="clear"/>
          </w:tcPr>
          <w:p/>
        </w:tc>
        <w:tc>
          <w:tcPr>
            <w:tcW w:type="dxa" w:w="8760"/>
            <w:tcBorders>
              <w:top w:val="single" w:color="DDE3EA" w:sz="1"/>
              <w:left w:val="single" w:color="DDE3EA" w:sz="1"/>
              <w:bottom w:val="single" w:color="DDE3EA" w:sz="1"/>
              <w:right w:val="single" w:color="DDE3EA" w:sz="1"/>
            </w:tcBorders>
            <w:shd w:fill="FFFFFF" w:val="clear"/>
            <w:tcMar>
              <w:top w:type="dxa" w:w="80"/>
              <w:left w:type="dxa" w:w="140"/>
              <w:bottom w:type="dxa" w:w="80"/>
              <w:right w:type="dxa" w:w="140"/>
            </w:tcMar>
          </w:tcPr>
          <w:p>
            <w:pPr>
              <w:spacing w:before="0" w:after="100"/>
              <w:jc w:val="left"/>
            </w:pPr>
            <w:r>
              <w:rPr>
                <w:rFonts w:ascii="Arial" w:cs="Arial" w:eastAsia="Arial" w:hAnsi="Arial"/>
                <w:b w:val="false"/>
                <w:bCs w:val="false"/>
                <w:i w:val="false"/>
                <w:iCs w:val="false"/>
                <w:color w:val="4E5F70"/>
                <w:sz w:val="19"/>
                <w:szCs w:val="19"/>
              </w:rPr>
              <w:t xml:space="preserve">Have a brief class conversation using the LinkedIn Basics talking points</w:t>
            </w:r>
          </w:p>
        </w:tc>
      </w:tr>
      <w:tr>
        <w:tc>
          <w:tcPr>
            <w:tcW w:type="dxa" w:w="600"/>
            <w:vMerge w:val="continue"/>
            <w:tcBorders>
              <w:top w:val="single" w:color="DDE3EA" w:sz="1"/>
              <w:left w:val="single" w:color="DDE3EA" w:sz="1"/>
              <w:bottom w:val="single" w:color="DDE3EA" w:sz="1"/>
              <w:right w:val="single" w:color="DDE3EA" w:sz="1"/>
            </w:tcBorders>
            <w:shd w:fill="0A66C2" w:val="clear"/>
          </w:tcPr>
          <w:p/>
        </w:tc>
        <w:tc>
          <w:tcPr>
            <w:tcW w:type="dxa" w:w="8760"/>
            <w:tcBorders>
              <w:top w:val="single" w:color="DDE3EA" w:sz="1"/>
              <w:left w:val="single" w:color="DDE3EA" w:sz="1"/>
              <w:bottom w:val="single" w:color="DDE3EA" w:sz="1"/>
              <w:right w:val="single" w:color="DDE3EA" w:sz="1"/>
            </w:tcBorders>
            <w:shd w:fill="FFFFFF" w:val="clear"/>
            <w:tcMar>
              <w:top w:type="dxa" w:w="80"/>
              <w:left w:type="dxa" w:w="140"/>
              <w:bottom w:type="dxa" w:w="80"/>
              <w:right w:type="dxa" w:w="140"/>
            </w:tcMar>
          </w:tcPr>
          <w:p>
            <w:pPr>
              <w:spacing w:before="0" w:after="100"/>
              <w:jc w:val="left"/>
            </w:pPr>
            <w:r>
              <w:rPr>
                <w:rFonts w:ascii="Arial" w:cs="Arial" w:eastAsia="Arial" w:hAnsi="Arial"/>
                <w:b w:val="false"/>
                <w:bCs w:val="false"/>
                <w:i w:val="false"/>
                <w:iCs w:val="false"/>
                <w:color w:val="4E5F70"/>
                <w:sz w:val="19"/>
                <w:szCs w:val="19"/>
              </w:rPr>
              <w:t xml:space="preserve">Ask students to think about 1–2 projects they want to feature</w:t>
            </w:r>
          </w:p>
        </w:tc>
      </w:tr>
      <w:tr>
        <w:tc>
          <w:tcPr>
            <w:tcW w:type="dxa" w:w="600"/>
            <w:vMerge w:val="restart"/>
            <w:tcBorders>
              <w:top w:val="single" w:color="DDE3EA" w:sz="1"/>
              <w:left w:val="single" w:color="DDE3EA" w:sz="1"/>
              <w:bottom w:val="single" w:color="DDE3EA" w:sz="1"/>
              <w:right w:val="single" w:color="DDE3EA" w:sz="1"/>
            </w:tcBorders>
            <w:shd w:fill="0A66C2" w:val="clear"/>
            <w:tcMar>
              <w:top w:type="dxa" w:w="80"/>
              <w:left w:type="dxa" w:w="100"/>
              <w:bottom w:type="dxa" w:w="80"/>
              <w:right w:type="dxa" w:w="100"/>
            </w:tcMar>
          </w:tcPr>
          <w:p>
            <w:pPr>
              <w:spacing w:before="0" w:after="100"/>
              <w:jc w:val="center"/>
            </w:pPr>
            <w:r>
              <w:rPr>
                <w:rFonts w:ascii="Arial" w:cs="Arial" w:eastAsia="Arial" w:hAnsi="Arial"/>
                <w:b/>
                <w:bCs/>
                <w:i w:val="false"/>
                <w:iCs w:val="false"/>
                <w:color w:val="FFFFFF"/>
                <w:sz w:val="17"/>
                <w:szCs w:val="17"/>
              </w:rPr>
              <w:t xml:space="preserve">1 Week Out</w:t>
            </w:r>
          </w:p>
        </w:tc>
        <w:tc>
          <w:tcPr>
            <w:tcW w:type="dxa" w:w="8760"/>
            <w:tcBorders>
              <w:top w:val="single" w:color="DDE3EA" w:sz="1"/>
              <w:left w:val="single" w:color="DDE3EA" w:sz="1"/>
              <w:bottom w:val="single" w:color="DDE3EA" w:sz="1"/>
              <w:right w:val="single" w:color="DDE3EA" w:sz="1"/>
            </w:tcBorders>
            <w:shd w:fill="EBF4FF" w:val="clear"/>
            <w:tcMar>
              <w:top w:type="dxa" w:w="80"/>
              <w:left w:type="dxa" w:w="140"/>
              <w:bottom w:type="dxa" w:w="80"/>
              <w:right w:type="dxa" w:w="140"/>
            </w:tcMar>
          </w:tcPr>
          <w:p>
            <w:pPr>
              <w:spacing w:before="0" w:after="100"/>
              <w:jc w:val="left"/>
            </w:pPr>
            <w:r>
              <w:rPr>
                <w:rFonts w:ascii="Arial" w:cs="Arial" w:eastAsia="Arial" w:hAnsi="Arial"/>
                <w:b w:val="false"/>
                <w:bCs w:val="false"/>
                <w:i w:val="false"/>
                <w:iCs w:val="false"/>
                <w:color w:val="4E5F70"/>
                <w:sz w:val="19"/>
                <w:szCs w:val="19"/>
              </w:rPr>
              <w:t xml:space="preserve">Confirm device availability for the day (school-issued or personal)</w:t>
            </w:r>
          </w:p>
        </w:tc>
      </w:tr>
      <w:tr>
        <w:tc>
          <w:tcPr>
            <w:tcW w:type="dxa" w:w="600"/>
            <w:vMerge w:val="continue"/>
            <w:tcBorders>
              <w:top w:val="single" w:color="DDE3EA" w:sz="1"/>
              <w:left w:val="single" w:color="DDE3EA" w:sz="1"/>
              <w:bottom w:val="single" w:color="DDE3EA" w:sz="1"/>
              <w:right w:val="single" w:color="DDE3EA" w:sz="1"/>
            </w:tcBorders>
            <w:shd w:fill="0A66C2" w:val="clear"/>
          </w:tcPr>
          <w:p/>
        </w:tc>
        <w:tc>
          <w:tcPr>
            <w:tcW w:type="dxa" w:w="8760"/>
            <w:tcBorders>
              <w:top w:val="single" w:color="DDE3EA" w:sz="1"/>
              <w:left w:val="single" w:color="DDE3EA" w:sz="1"/>
              <w:bottom w:val="single" w:color="DDE3EA" w:sz="1"/>
              <w:right w:val="single" w:color="DDE3EA" w:sz="1"/>
            </w:tcBorders>
            <w:shd w:fill="FFFFFF" w:val="clear"/>
            <w:tcMar>
              <w:top w:type="dxa" w:w="80"/>
              <w:left w:type="dxa" w:w="140"/>
              <w:bottom w:type="dxa" w:w="80"/>
              <w:right w:type="dxa" w:w="140"/>
            </w:tcMar>
          </w:tcPr>
          <w:p>
            <w:pPr>
              <w:spacing w:before="0" w:after="100"/>
              <w:jc w:val="left"/>
            </w:pPr>
            <w:r>
              <w:rPr>
                <w:rFonts w:ascii="Arial" w:cs="Arial" w:eastAsia="Arial" w:hAnsi="Arial"/>
                <w:b w:val="false"/>
                <w:bCs w:val="false"/>
                <w:i w:val="false"/>
                <w:iCs w:val="false"/>
                <w:color w:val="4E5F70"/>
                <w:sz w:val="19"/>
                <w:szCs w:val="19"/>
              </w:rPr>
              <w:t xml:space="preserve">Remind students to have their school email accessible</w:t>
            </w:r>
          </w:p>
        </w:tc>
      </w:tr>
      <w:tr>
        <w:tc>
          <w:tcPr>
            <w:tcW w:type="dxa" w:w="600"/>
            <w:vMerge w:val="continue"/>
            <w:tcBorders>
              <w:top w:val="single" w:color="DDE3EA" w:sz="1"/>
              <w:left w:val="single" w:color="DDE3EA" w:sz="1"/>
              <w:bottom w:val="single" w:color="DDE3EA" w:sz="1"/>
              <w:right w:val="single" w:color="DDE3EA" w:sz="1"/>
            </w:tcBorders>
            <w:shd w:fill="0A66C2" w:val="clear"/>
          </w:tcPr>
          <w:p/>
        </w:tc>
        <w:tc>
          <w:tcPr>
            <w:tcW w:type="dxa" w:w="8760"/>
            <w:tcBorders>
              <w:top w:val="single" w:color="DDE3EA" w:sz="1"/>
              <w:left w:val="single" w:color="DDE3EA" w:sz="1"/>
              <w:bottom w:val="single" w:color="DDE3EA" w:sz="1"/>
              <w:right w:val="single" w:color="DDE3EA" w:sz="1"/>
            </w:tcBorders>
            <w:shd w:fill="FFFFFF" w:val="clear"/>
            <w:tcMar>
              <w:top w:type="dxa" w:w="80"/>
              <w:left w:type="dxa" w:w="140"/>
              <w:bottom w:type="dxa" w:w="80"/>
              <w:right w:type="dxa" w:w="140"/>
            </w:tcMar>
          </w:tcPr>
          <w:p>
            <w:pPr>
              <w:spacing w:before="0" w:after="100"/>
              <w:jc w:val="left"/>
            </w:pPr>
            <w:r>
              <w:rPr>
                <w:rFonts w:ascii="Arial" w:cs="Arial" w:eastAsia="Arial" w:hAnsi="Arial"/>
                <w:b w:val="false"/>
                <w:bCs w:val="false"/>
                <w:i w:val="false"/>
                <w:iCs w:val="false"/>
                <w:color w:val="4E5F70"/>
                <w:sz w:val="19"/>
                <w:szCs w:val="19"/>
              </w:rPr>
              <w:t xml:space="preserve">Confirm any IBC / certification records for participating students</w:t>
            </w:r>
          </w:p>
        </w:tc>
      </w:tr>
      <w:tr>
        <w:tc>
          <w:tcPr>
            <w:tcW w:type="dxa" w:w="600"/>
            <w:vMerge w:val="continue"/>
            <w:tcBorders>
              <w:top w:val="single" w:color="DDE3EA" w:sz="1"/>
              <w:left w:val="single" w:color="DDE3EA" w:sz="1"/>
              <w:bottom w:val="single" w:color="DDE3EA" w:sz="1"/>
              <w:right w:val="single" w:color="DDE3EA" w:sz="1"/>
            </w:tcBorders>
            <w:shd w:fill="0A66C2" w:val="clear"/>
          </w:tcPr>
          <w:p/>
        </w:tc>
        <w:tc>
          <w:tcPr>
            <w:tcW w:type="dxa" w:w="8760"/>
            <w:tcBorders>
              <w:top w:val="single" w:color="DDE3EA" w:sz="1"/>
              <w:left w:val="single" w:color="DDE3EA" w:sz="1"/>
              <w:bottom w:val="single" w:color="DDE3EA" w:sz="1"/>
              <w:right w:val="single" w:color="DDE3EA" w:sz="1"/>
            </w:tcBorders>
            <w:shd w:fill="FFFFFF" w:val="clear"/>
            <w:tcMar>
              <w:top w:type="dxa" w:w="80"/>
              <w:left w:type="dxa" w:w="140"/>
              <w:bottom w:type="dxa" w:w="80"/>
              <w:right w:type="dxa" w:w="140"/>
            </w:tcMar>
          </w:tcPr>
          <w:p>
            <w:pPr>
              <w:spacing w:before="0" w:after="100"/>
              <w:jc w:val="left"/>
            </w:pPr>
            <w:r>
              <w:rPr>
                <w:rFonts w:ascii="Arial" w:cs="Arial" w:eastAsia="Arial" w:hAnsi="Arial"/>
                <w:b w:val="false"/>
                <w:bCs w:val="false"/>
                <w:i w:val="false"/>
                <w:iCs w:val="false"/>
                <w:color w:val="4E5F70"/>
                <w:sz w:val="19"/>
                <w:szCs w:val="19"/>
              </w:rPr>
              <w:t xml:space="preserve">Review your Zone Guide and run-of-show overview</w:t>
            </w:r>
          </w:p>
        </w:tc>
      </w:tr>
      <w:tr>
        <w:tc>
          <w:tcPr>
            <w:tcW w:type="dxa" w:w="600"/>
            <w:vMerge w:val="restart"/>
            <w:tcBorders>
              <w:top w:val="single" w:color="DDE3EA" w:sz="1"/>
              <w:left w:val="single" w:color="DDE3EA" w:sz="1"/>
              <w:bottom w:val="single" w:color="DDE3EA" w:sz="1"/>
              <w:right w:val="single" w:color="DDE3EA" w:sz="1"/>
            </w:tcBorders>
            <w:shd w:fill="0A66C2" w:val="clear"/>
            <w:tcMar>
              <w:top w:type="dxa" w:w="80"/>
              <w:left w:type="dxa" w:w="100"/>
              <w:bottom w:type="dxa" w:w="80"/>
              <w:right w:type="dxa" w:w="100"/>
            </w:tcMar>
          </w:tcPr>
          <w:p>
            <w:pPr>
              <w:spacing w:before="0" w:after="100"/>
              <w:jc w:val="center"/>
            </w:pPr>
            <w:r>
              <w:rPr>
                <w:rFonts w:ascii="Arial" w:cs="Arial" w:eastAsia="Arial" w:hAnsi="Arial"/>
                <w:b/>
                <w:bCs/>
                <w:i w:val="false"/>
                <w:iCs w:val="false"/>
                <w:color w:val="FFFFFF"/>
                <w:sz w:val="17"/>
                <w:szCs w:val="17"/>
              </w:rPr>
              <w:t xml:space="preserve">Day Before</w:t>
            </w:r>
          </w:p>
        </w:tc>
        <w:tc>
          <w:tcPr>
            <w:tcW w:type="dxa" w:w="8760"/>
            <w:tcBorders>
              <w:top w:val="single" w:color="DDE3EA" w:sz="1"/>
              <w:left w:val="single" w:color="DDE3EA" w:sz="1"/>
              <w:bottom w:val="single" w:color="DDE3EA" w:sz="1"/>
              <w:right w:val="single" w:color="DDE3EA" w:sz="1"/>
            </w:tcBorders>
            <w:shd w:fill="EBF4FF" w:val="clear"/>
            <w:tcMar>
              <w:top w:type="dxa" w:w="80"/>
              <w:left w:type="dxa" w:w="140"/>
              <w:bottom w:type="dxa" w:w="80"/>
              <w:right w:type="dxa" w:w="140"/>
            </w:tcMar>
          </w:tcPr>
          <w:p>
            <w:pPr>
              <w:spacing w:before="0" w:after="100"/>
              <w:jc w:val="left"/>
            </w:pPr>
            <w:r>
              <w:rPr>
                <w:rFonts w:ascii="Arial" w:cs="Arial" w:eastAsia="Arial" w:hAnsi="Arial"/>
                <w:b w:val="false"/>
                <w:bCs w:val="false"/>
                <w:i w:val="false"/>
                <w:iCs w:val="false"/>
                <w:color w:val="4E5F70"/>
                <w:sz w:val="19"/>
                <w:szCs w:val="19"/>
              </w:rPr>
              <w:t xml:space="preserve">Remind students of the time, location, and what to bring</w:t>
            </w:r>
          </w:p>
        </w:tc>
      </w:tr>
      <w:tr>
        <w:tc>
          <w:tcPr>
            <w:tcW w:type="dxa" w:w="600"/>
            <w:vMerge w:val="continue"/>
            <w:tcBorders>
              <w:top w:val="single" w:color="DDE3EA" w:sz="1"/>
              <w:left w:val="single" w:color="DDE3EA" w:sz="1"/>
              <w:bottom w:val="single" w:color="DDE3EA" w:sz="1"/>
              <w:right w:val="single" w:color="DDE3EA" w:sz="1"/>
            </w:tcBorders>
            <w:shd w:fill="0A66C2" w:val="clear"/>
          </w:tcPr>
          <w:p/>
        </w:tc>
        <w:tc>
          <w:tcPr>
            <w:tcW w:type="dxa" w:w="8760"/>
            <w:tcBorders>
              <w:top w:val="single" w:color="DDE3EA" w:sz="1"/>
              <w:left w:val="single" w:color="DDE3EA" w:sz="1"/>
              <w:bottom w:val="single" w:color="DDE3EA" w:sz="1"/>
              <w:right w:val="single" w:color="DDE3EA" w:sz="1"/>
            </w:tcBorders>
            <w:shd w:fill="FFFFFF" w:val="clear"/>
            <w:tcMar>
              <w:top w:type="dxa" w:w="80"/>
              <w:left w:type="dxa" w:w="140"/>
              <w:bottom w:type="dxa" w:w="80"/>
              <w:right w:type="dxa" w:w="140"/>
            </w:tcMar>
          </w:tcPr>
          <w:p>
            <w:pPr>
              <w:spacing w:before="0" w:after="100"/>
              <w:jc w:val="left"/>
            </w:pPr>
            <w:r>
              <w:rPr>
                <w:rFonts w:ascii="Arial" w:cs="Arial" w:eastAsia="Arial" w:hAnsi="Arial"/>
                <w:b w:val="false"/>
                <w:bCs w:val="false"/>
                <w:i w:val="false"/>
                <w:iCs w:val="false"/>
                <w:color w:val="4E5F70"/>
                <w:sz w:val="19"/>
                <w:szCs w:val="19"/>
              </w:rPr>
              <w:t xml:space="preserve">Confirm with event coordinator that your class is on the rotation list</w:t>
            </w:r>
          </w:p>
        </w:tc>
      </w:tr>
      <w:tr>
        <w:tc>
          <w:tcPr>
            <w:tcW w:type="dxa" w:w="600"/>
            <w:vMerge w:val="continue"/>
            <w:tcBorders>
              <w:top w:val="single" w:color="DDE3EA" w:sz="1"/>
              <w:left w:val="single" w:color="DDE3EA" w:sz="1"/>
              <w:bottom w:val="single" w:color="DDE3EA" w:sz="1"/>
              <w:right w:val="single" w:color="DDE3EA" w:sz="1"/>
            </w:tcBorders>
            <w:shd w:fill="0A66C2" w:val="clear"/>
          </w:tcPr>
          <w:p/>
        </w:tc>
        <w:tc>
          <w:tcPr>
            <w:tcW w:type="dxa" w:w="8760"/>
            <w:tcBorders>
              <w:top w:val="single" w:color="DDE3EA" w:sz="1"/>
              <w:left w:val="single" w:color="DDE3EA" w:sz="1"/>
              <w:bottom w:val="single" w:color="DDE3EA" w:sz="1"/>
              <w:right w:val="single" w:color="DDE3EA" w:sz="1"/>
            </w:tcBorders>
            <w:shd w:fill="FFFFFF" w:val="clear"/>
            <w:tcMar>
              <w:top w:type="dxa" w:w="80"/>
              <w:left w:type="dxa" w:w="140"/>
              <w:bottom w:type="dxa" w:w="80"/>
              <w:right w:type="dxa" w:w="140"/>
            </w:tcMar>
          </w:tcPr>
          <w:p>
            <w:pPr>
              <w:spacing w:before="0" w:after="100"/>
              <w:jc w:val="left"/>
            </w:pPr>
            <w:r>
              <w:rPr>
                <w:rFonts w:ascii="Arial" w:cs="Arial" w:eastAsia="Arial" w:hAnsi="Arial"/>
                <w:b w:val="false"/>
                <w:bCs w:val="false"/>
                <w:i w:val="false"/>
                <w:iCs w:val="false"/>
                <w:color w:val="4E5F70"/>
                <w:sz w:val="19"/>
                <w:szCs w:val="19"/>
              </w:rPr>
              <w:t xml:space="preserve">Review the facilitator script for your assigned zone (if applicable)</w:t>
            </w:r>
          </w:p>
        </w:tc>
      </w:tr>
      <w:tr>
        <w:tc>
          <w:tcPr>
            <w:tcW w:type="dxa" w:w="600"/>
            <w:vMerge w:val="restart"/>
            <w:tcBorders>
              <w:top w:val="single" w:color="DDE3EA" w:sz="1"/>
              <w:left w:val="single" w:color="DDE3EA" w:sz="1"/>
              <w:bottom w:val="single" w:color="DDE3EA" w:sz="1"/>
              <w:right w:val="single" w:color="DDE3EA" w:sz="1"/>
            </w:tcBorders>
            <w:shd w:fill="0A66C2" w:val="clear"/>
            <w:tcMar>
              <w:top w:type="dxa" w:w="80"/>
              <w:left w:type="dxa" w:w="100"/>
              <w:bottom w:type="dxa" w:w="80"/>
              <w:right w:type="dxa" w:w="100"/>
            </w:tcMar>
          </w:tcPr>
          <w:p>
            <w:pPr>
              <w:spacing w:before="0" w:after="100"/>
              <w:jc w:val="center"/>
            </w:pPr>
            <w:r>
              <w:rPr>
                <w:rFonts w:ascii="Arial" w:cs="Arial" w:eastAsia="Arial" w:hAnsi="Arial"/>
                <w:b/>
                <w:bCs/>
                <w:i w:val="false"/>
                <w:iCs w:val="false"/>
                <w:color w:val="FFFFFF"/>
                <w:sz w:val="17"/>
                <w:szCs w:val="17"/>
              </w:rPr>
              <w:t xml:space="preserve">Day Of</w:t>
            </w:r>
          </w:p>
        </w:tc>
        <w:tc>
          <w:tcPr>
            <w:tcW w:type="dxa" w:w="8760"/>
            <w:tcBorders>
              <w:top w:val="single" w:color="DDE3EA" w:sz="1"/>
              <w:left w:val="single" w:color="DDE3EA" w:sz="1"/>
              <w:bottom w:val="single" w:color="DDE3EA" w:sz="1"/>
              <w:right w:val="single" w:color="DDE3EA" w:sz="1"/>
            </w:tcBorders>
            <w:shd w:fill="EBF4FF" w:val="clear"/>
            <w:tcMar>
              <w:top w:type="dxa" w:w="80"/>
              <w:left w:type="dxa" w:w="140"/>
              <w:bottom w:type="dxa" w:w="80"/>
              <w:right w:type="dxa" w:w="140"/>
            </w:tcMar>
          </w:tcPr>
          <w:p>
            <w:pPr>
              <w:spacing w:before="0" w:after="100"/>
              <w:jc w:val="left"/>
            </w:pPr>
            <w:r>
              <w:rPr>
                <w:rFonts w:ascii="Arial" w:cs="Arial" w:eastAsia="Arial" w:hAnsi="Arial"/>
                <w:b w:val="false"/>
                <w:bCs w:val="false"/>
                <w:i w:val="false"/>
                <w:iCs w:val="false"/>
                <w:color w:val="4E5F70"/>
                <w:sz w:val="19"/>
                <w:szCs w:val="19"/>
              </w:rPr>
              <w:t xml:space="preserve">Arrive 15 minutes early to your assigned zone</w:t>
            </w:r>
          </w:p>
        </w:tc>
      </w:tr>
      <w:tr>
        <w:tc>
          <w:tcPr>
            <w:tcW w:type="dxa" w:w="600"/>
            <w:vMerge w:val="continue"/>
            <w:tcBorders>
              <w:top w:val="single" w:color="DDE3EA" w:sz="1"/>
              <w:left w:val="single" w:color="DDE3EA" w:sz="1"/>
              <w:bottom w:val="single" w:color="DDE3EA" w:sz="1"/>
              <w:right w:val="single" w:color="DDE3EA" w:sz="1"/>
            </w:tcBorders>
            <w:shd w:fill="0A66C2" w:val="clear"/>
          </w:tcPr>
          <w:p/>
        </w:tc>
        <w:tc>
          <w:tcPr>
            <w:tcW w:type="dxa" w:w="8760"/>
            <w:tcBorders>
              <w:top w:val="single" w:color="DDE3EA" w:sz="1"/>
              <w:left w:val="single" w:color="DDE3EA" w:sz="1"/>
              <w:bottom w:val="single" w:color="DDE3EA" w:sz="1"/>
              <w:right w:val="single" w:color="DDE3EA" w:sz="1"/>
            </w:tcBorders>
            <w:shd w:fill="FFFFFF" w:val="clear"/>
            <w:tcMar>
              <w:top w:type="dxa" w:w="80"/>
              <w:left w:type="dxa" w:w="140"/>
              <w:bottom w:type="dxa" w:w="80"/>
              <w:right w:type="dxa" w:w="140"/>
            </w:tcMar>
          </w:tcPr>
          <w:p>
            <w:pPr>
              <w:spacing w:before="0" w:after="100"/>
              <w:jc w:val="left"/>
            </w:pPr>
            <w:r>
              <w:rPr>
                <w:rFonts w:ascii="Arial" w:cs="Arial" w:eastAsia="Arial" w:hAnsi="Arial"/>
                <w:b w:val="false"/>
                <w:bCs w:val="false"/>
                <w:i w:val="false"/>
                <w:iCs w:val="false"/>
                <w:color w:val="4E5F70"/>
                <w:sz w:val="19"/>
                <w:szCs w:val="19"/>
              </w:rPr>
              <w:t xml:space="preserve">Welcome students warmly — set a calm, affirming tone</w:t>
            </w:r>
          </w:p>
        </w:tc>
      </w:tr>
      <w:tr>
        <w:tc>
          <w:tcPr>
            <w:tcW w:type="dxa" w:w="600"/>
            <w:vMerge w:val="continue"/>
            <w:tcBorders>
              <w:top w:val="single" w:color="DDE3EA" w:sz="1"/>
              <w:left w:val="single" w:color="DDE3EA" w:sz="1"/>
              <w:bottom w:val="single" w:color="DDE3EA" w:sz="1"/>
              <w:right w:val="single" w:color="DDE3EA" w:sz="1"/>
            </w:tcBorders>
            <w:shd w:fill="0A66C2" w:val="clear"/>
          </w:tcPr>
          <w:p/>
        </w:tc>
        <w:tc>
          <w:tcPr>
            <w:tcW w:type="dxa" w:w="8760"/>
            <w:tcBorders>
              <w:top w:val="single" w:color="DDE3EA" w:sz="1"/>
              <w:left w:val="single" w:color="DDE3EA" w:sz="1"/>
              <w:bottom w:val="single" w:color="DDE3EA" w:sz="1"/>
              <w:right w:val="single" w:color="DDE3EA" w:sz="1"/>
            </w:tcBorders>
            <w:shd w:fill="FFFFFF" w:val="clear"/>
            <w:tcMar>
              <w:top w:type="dxa" w:w="80"/>
              <w:left w:type="dxa" w:w="140"/>
              <w:bottom w:type="dxa" w:w="80"/>
              <w:right w:type="dxa" w:w="140"/>
            </w:tcMar>
          </w:tcPr>
          <w:p>
            <w:pPr>
              <w:spacing w:before="0" w:after="100"/>
              <w:jc w:val="left"/>
            </w:pPr>
            <w:r>
              <w:rPr>
                <w:rFonts w:ascii="Arial" w:cs="Arial" w:eastAsia="Arial" w:hAnsi="Arial"/>
                <w:b w:val="false"/>
                <w:bCs w:val="false"/>
                <w:i w:val="false"/>
                <w:iCs w:val="false"/>
                <w:color w:val="4E5F70"/>
                <w:sz w:val="19"/>
                <w:szCs w:val="19"/>
              </w:rPr>
              <w:t xml:space="preserve">Keep your phone put away and be fully present</w:t>
            </w:r>
          </w:p>
        </w:tc>
      </w:tr>
      <w:tr>
        <w:tc>
          <w:tcPr>
            <w:tcW w:type="dxa" w:w="600"/>
            <w:vMerge w:val="continue"/>
            <w:tcBorders>
              <w:top w:val="single" w:color="DDE3EA" w:sz="1"/>
              <w:left w:val="single" w:color="DDE3EA" w:sz="1"/>
              <w:bottom w:val="single" w:color="DDE3EA" w:sz="1"/>
              <w:right w:val="single" w:color="DDE3EA" w:sz="1"/>
            </w:tcBorders>
            <w:shd w:fill="0A66C2" w:val="clear"/>
          </w:tcPr>
          <w:p/>
        </w:tc>
        <w:tc>
          <w:tcPr>
            <w:tcW w:type="dxa" w:w="8760"/>
            <w:tcBorders>
              <w:top w:val="single" w:color="DDE3EA" w:sz="1"/>
              <w:left w:val="single" w:color="DDE3EA" w:sz="1"/>
              <w:bottom w:val="single" w:color="DDE3EA" w:sz="1"/>
              <w:right w:val="single" w:color="DDE3EA" w:sz="1"/>
            </w:tcBorders>
            <w:shd w:fill="FFFFFF" w:val="clear"/>
            <w:tcMar>
              <w:top w:type="dxa" w:w="80"/>
              <w:left w:type="dxa" w:w="140"/>
              <w:bottom w:type="dxa" w:w="80"/>
              <w:right w:type="dxa" w:w="140"/>
            </w:tcMar>
          </w:tcPr>
          <w:p>
            <w:pPr>
              <w:spacing w:before="0" w:after="100"/>
              <w:jc w:val="left"/>
            </w:pPr>
            <w:r>
              <w:rPr>
                <w:rFonts w:ascii="Arial" w:cs="Arial" w:eastAsia="Arial" w:hAnsi="Arial"/>
                <w:b w:val="false"/>
                <w:bCs w:val="false"/>
                <w:i w:val="false"/>
                <w:iCs w:val="false"/>
                <w:color w:val="4E5F70"/>
                <w:sz w:val="19"/>
                <w:szCs w:val="19"/>
              </w:rPr>
              <w:t xml:space="preserve">Trust the structure. Your presence is the support.</w:t>
            </w:r>
          </w:p>
        </w:tc>
      </w:tr>
    </w:tbl>
    <w:p>
      <w:pPr>
        <w:spacing w:before="0" w:after="60"/>
        <w:jc w:val="left"/>
      </w:pPr>
    </w:p>
    <w:p>
      <w:pPr>
        <w:spacing w:before="0" w:after="60"/>
        <w:jc w:val="left"/>
      </w:pPr>
    </w:p>
    <w:p>
      <w:pPr>
        <w:pBdr>
          <w:bottom w:val="single" w:color="0A66C2" w:sz="8" w:space="1"/>
        </w:pBdr>
        <w:spacing w:before="60" w:after="60"/>
        <w:jc w:val="left"/>
      </w:pPr>
    </w:p>
    <w:p>
      <w:pPr>
        <w:spacing w:before="60" w:after="100"/>
        <w:jc w:val="center"/>
      </w:pPr>
      <w:r>
        <w:rPr>
          <w:rFonts w:ascii="Arial" w:cs="Arial" w:eastAsia="Arial" w:hAnsi="Arial"/>
          <w:b w:val="false"/>
          <w:bCs w:val="false"/>
          <w:i/>
          <w:iCs/>
          <w:color w:val="4E5F70"/>
          <w:sz w:val="16"/>
          <w:szCs w:val="16"/>
        </w:rPr>
        <w:t xml:space="preserve">LinkedIn Day™ — Created by Marilyn Haynes. All rights reserved. Teacher materials provided for facilitation purposes only.</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00"/>
      </w:pPr>
    </w:lvl>
  </w:abstractNum>
  <w:abstractNum w:abstractNumId="3" w15:restartNumberingAfterBreak="0">
    <w:multiLevelType w:val="hybridMultilevel"/>
    <w:lvl w:ilvl="0" w15:tentative="1">
      <w:start w:val="1"/>
      <w:numFmt w:val="decimal"/>
      <w:lvlText w:val="%1."/>
      <w:lvlJc w:val="left"/>
      <w:pPr>
        <w:ind w:left="54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4E5F7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2026-03-23T23:39:16.244Z</dcterms:created>
  <dcterms:modified xsi:type="dcterms:W3CDTF">2026-03-23T23:39:16.244Z</dcterms:modified>
</cp:coreProperties>
</file>

<file path=docProps/custom.xml><?xml version="1.0" encoding="utf-8"?>
<Properties xmlns="http://schemas.openxmlformats.org/officeDocument/2006/custom-properties" xmlns:vt="http://schemas.openxmlformats.org/officeDocument/2006/docPropsVTypes"/>
</file>